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FD61" w14:textId="262C2A3A" w:rsidR="00A81C43" w:rsidRDefault="00A81C43" w:rsidP="001957D2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57D2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1957D2">
        <w:rPr>
          <w:rFonts w:ascii="Times New Roman" w:hAnsi="Times New Roman" w:cs="Times New Roman"/>
          <w:b/>
          <w:sz w:val="32"/>
          <w:szCs w:val="32"/>
        </w:rPr>
        <w:t>Соц</w:t>
      </w:r>
      <w:proofErr w:type="gramEnd"/>
      <w:r w:rsidRPr="001957D2">
        <w:rPr>
          <w:rFonts w:ascii="Times New Roman" w:hAnsi="Times New Roman" w:cs="Times New Roman"/>
          <w:b/>
          <w:sz w:val="32"/>
          <w:szCs w:val="32"/>
        </w:rPr>
        <w:t>іально-громадянська компетентність дошкільника: сучасний освітній вектор»</w:t>
      </w:r>
    </w:p>
    <w:p w14:paraId="1A3E3F1B" w14:textId="4D029CB3" w:rsidR="001957D2" w:rsidRPr="001957D2" w:rsidRDefault="001957D2" w:rsidP="001957D2">
      <w:pPr>
        <w:pStyle w:val="a7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957D2">
        <w:rPr>
          <w:rFonts w:ascii="Times New Roman" w:hAnsi="Times New Roman" w:cs="Times New Roman"/>
          <w:i/>
          <w:sz w:val="32"/>
          <w:szCs w:val="32"/>
          <w:lang w:val="uk-UA"/>
        </w:rPr>
        <w:t>(Методичний меседж)</w:t>
      </w:r>
    </w:p>
    <w:p w14:paraId="6107A02F" w14:textId="33A9F6CB" w:rsidR="001957D2" w:rsidRPr="001957D2" w:rsidRDefault="001957D2" w:rsidP="001957D2">
      <w:pPr>
        <w:pStyle w:val="a7"/>
        <w:jc w:val="right"/>
        <w:rPr>
          <w:rFonts w:ascii="Times New Roman" w:hAnsi="Times New Roman" w:cs="Times New Roman"/>
          <w:i/>
          <w:color w:val="00B050"/>
          <w:sz w:val="32"/>
          <w:szCs w:val="32"/>
          <w:lang w:val="uk-UA"/>
        </w:rPr>
      </w:pPr>
      <w:r w:rsidRPr="001957D2">
        <w:rPr>
          <w:rFonts w:ascii="Times New Roman" w:hAnsi="Times New Roman" w:cs="Times New Roman"/>
          <w:i/>
          <w:sz w:val="32"/>
          <w:szCs w:val="32"/>
          <w:lang w:val="uk-UA"/>
        </w:rPr>
        <w:t>Консультант КУ «ЦПРПП ВМР» Лариса Бондарчук</w:t>
      </w:r>
    </w:p>
    <w:p w14:paraId="6B3CADCC" w14:textId="0DDFF8C8" w:rsidR="001B320E" w:rsidRPr="00C20E30" w:rsidRDefault="00A81C43" w:rsidP="00A81C43">
      <w:pPr>
        <w:pStyle w:val="1"/>
        <w:spacing w:before="240" w:line="276" w:lineRule="auto"/>
        <w:ind w:left="0" w:right="72" w:firstLine="567"/>
        <w:jc w:val="both"/>
        <w:rPr>
          <w:b w:val="0"/>
          <w:sz w:val="36"/>
          <w:szCs w:val="36"/>
        </w:rPr>
      </w:pPr>
      <w:r w:rsidRPr="00C20E30">
        <w:rPr>
          <w:b w:val="0"/>
          <w:color w:val="00B050"/>
          <w:sz w:val="36"/>
          <w:szCs w:val="36"/>
        </w:rPr>
        <w:t xml:space="preserve"> </w:t>
      </w:r>
      <w:r w:rsidR="00F74365" w:rsidRPr="00C20E30">
        <w:rPr>
          <w:b w:val="0"/>
          <w:sz w:val="36"/>
          <w:szCs w:val="36"/>
        </w:rPr>
        <w:t>Відповідно до</w:t>
      </w:r>
      <w:r w:rsidR="00006905" w:rsidRPr="00C20E30">
        <w:rPr>
          <w:b w:val="0"/>
          <w:sz w:val="36"/>
          <w:szCs w:val="36"/>
        </w:rPr>
        <w:t xml:space="preserve"> додатку листа МОН №1/12490-23 від 21.08.2023 у «Методичні</w:t>
      </w:r>
      <w:r w:rsidR="00F74365" w:rsidRPr="00C20E30">
        <w:rPr>
          <w:b w:val="0"/>
          <w:spacing w:val="-6"/>
          <w:sz w:val="36"/>
          <w:szCs w:val="36"/>
        </w:rPr>
        <w:t xml:space="preserve"> </w:t>
      </w:r>
      <w:r w:rsidR="00006905" w:rsidRPr="00C20E30">
        <w:rPr>
          <w:b w:val="0"/>
          <w:sz w:val="36"/>
          <w:szCs w:val="36"/>
        </w:rPr>
        <w:t xml:space="preserve">рекомендації </w:t>
      </w:r>
      <w:r w:rsidR="00F74365" w:rsidRPr="00C20E30">
        <w:rPr>
          <w:b w:val="0"/>
          <w:sz w:val="36"/>
          <w:szCs w:val="36"/>
        </w:rPr>
        <w:t>щодо організації освітнього процесу у 2023/2024 н. р.</w:t>
      </w:r>
      <w:r w:rsidR="00F74365" w:rsidRPr="00C20E30">
        <w:rPr>
          <w:b w:val="0"/>
          <w:spacing w:val="-65"/>
          <w:sz w:val="36"/>
          <w:szCs w:val="36"/>
        </w:rPr>
        <w:t xml:space="preserve"> </w:t>
      </w:r>
      <w:r w:rsidR="00F74365" w:rsidRPr="00C20E30">
        <w:rPr>
          <w:b w:val="0"/>
          <w:sz w:val="36"/>
          <w:szCs w:val="36"/>
        </w:rPr>
        <w:t>у закладах дошкільної освіти</w:t>
      </w:r>
      <w:r w:rsidR="00006905" w:rsidRPr="00C20E30">
        <w:rPr>
          <w:b w:val="0"/>
          <w:sz w:val="36"/>
          <w:szCs w:val="36"/>
        </w:rPr>
        <w:t>» зазначено про</w:t>
      </w:r>
      <w:r w:rsidR="00F74365" w:rsidRPr="00C20E30">
        <w:rPr>
          <w:sz w:val="36"/>
          <w:szCs w:val="36"/>
        </w:rPr>
        <w:t xml:space="preserve"> </w:t>
      </w:r>
      <w:r w:rsidR="00006905" w:rsidRPr="00C20E30">
        <w:rPr>
          <w:b w:val="0"/>
          <w:sz w:val="36"/>
          <w:szCs w:val="36"/>
        </w:rPr>
        <w:t>збереження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006905" w:rsidRPr="00C20E30">
        <w:rPr>
          <w:b w:val="0"/>
          <w:sz w:val="36"/>
          <w:szCs w:val="36"/>
        </w:rPr>
        <w:t>потреби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в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пошуку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нових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ефективних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шляхів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формування</w:t>
      </w:r>
      <w:r w:rsidR="001B320E" w:rsidRPr="00C20E30">
        <w:rPr>
          <w:b w:val="0"/>
          <w:spacing w:val="1"/>
          <w:sz w:val="36"/>
          <w:szCs w:val="36"/>
        </w:rPr>
        <w:t xml:space="preserve"> </w:t>
      </w:r>
      <w:r w:rsidR="001B320E" w:rsidRPr="00C20E30">
        <w:rPr>
          <w:b w:val="0"/>
          <w:sz w:val="36"/>
          <w:szCs w:val="36"/>
        </w:rPr>
        <w:t>соціально-громадянської компетентності дошкільників</w:t>
      </w:r>
      <w:r w:rsidR="001B320E" w:rsidRPr="00C20E30">
        <w:rPr>
          <w:sz w:val="36"/>
          <w:szCs w:val="36"/>
        </w:rPr>
        <w:t xml:space="preserve">. </w:t>
      </w:r>
      <w:r w:rsidR="00006905" w:rsidRPr="00C20E30">
        <w:rPr>
          <w:sz w:val="36"/>
          <w:szCs w:val="36"/>
        </w:rPr>
        <w:t>«</w:t>
      </w:r>
      <w:r w:rsidR="001B320E" w:rsidRPr="00C20E30">
        <w:rPr>
          <w:sz w:val="36"/>
          <w:szCs w:val="36"/>
        </w:rPr>
        <w:t>Актуальним напрямом у</w:t>
      </w:r>
      <w:r w:rsidR="001B320E" w:rsidRPr="00C20E30">
        <w:rPr>
          <w:spacing w:val="-65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цьому контексті виступає національно-патріотичне виховання. Зміст освітньої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роботи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в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поточному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навчальному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році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слід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визначати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відповідно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до</w:t>
      </w:r>
      <w:r w:rsidR="001B320E" w:rsidRPr="00C20E30">
        <w:rPr>
          <w:spacing w:val="1"/>
          <w:sz w:val="36"/>
          <w:szCs w:val="36"/>
        </w:rPr>
        <w:t xml:space="preserve"> </w:t>
      </w:r>
      <w:hyperlink r:id="rId9">
        <w:r w:rsidR="001B320E" w:rsidRPr="00C20E30">
          <w:rPr>
            <w:sz w:val="36"/>
            <w:szCs w:val="36"/>
            <w:u w:val="single"/>
          </w:rPr>
          <w:t>Закону</w:t>
        </w:r>
      </w:hyperlink>
      <w:r w:rsidR="001B320E" w:rsidRPr="00C20E30">
        <w:rPr>
          <w:spacing w:val="-65"/>
          <w:sz w:val="36"/>
          <w:szCs w:val="36"/>
        </w:rPr>
        <w:t xml:space="preserve"> </w:t>
      </w:r>
      <w:hyperlink r:id="rId10">
        <w:r w:rsidR="001B320E" w:rsidRPr="00C20E30">
          <w:rPr>
            <w:sz w:val="36"/>
            <w:szCs w:val="36"/>
            <w:u w:val="single"/>
          </w:rPr>
          <w:t>України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«Про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основні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засади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державної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політики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у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сфері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утвердження</w:t>
        </w:r>
      </w:hyperlink>
      <w:r w:rsidR="001B320E" w:rsidRPr="00C20E30">
        <w:rPr>
          <w:spacing w:val="1"/>
          <w:sz w:val="36"/>
          <w:szCs w:val="36"/>
        </w:rPr>
        <w:t xml:space="preserve"> </w:t>
      </w:r>
      <w:hyperlink r:id="rId11">
        <w:r w:rsidR="001B320E" w:rsidRPr="00C20E30">
          <w:rPr>
            <w:sz w:val="36"/>
            <w:szCs w:val="36"/>
            <w:u w:val="single"/>
          </w:rPr>
          <w:t>української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національної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та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громадянської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ідентичності»</w:t>
        </w:r>
      </w:hyperlink>
      <w:r w:rsidR="001B320E" w:rsidRPr="00C20E30">
        <w:rPr>
          <w:sz w:val="36"/>
          <w:szCs w:val="36"/>
          <w:u w:val="single"/>
        </w:rPr>
        <w:t>,</w:t>
      </w:r>
      <w:r w:rsidR="001B320E" w:rsidRPr="00C20E30">
        <w:rPr>
          <w:spacing w:val="1"/>
          <w:sz w:val="36"/>
          <w:szCs w:val="36"/>
          <w:u w:val="single"/>
        </w:rPr>
        <w:t xml:space="preserve"> </w:t>
      </w:r>
      <w:hyperlink r:id="rId12">
        <w:r w:rsidR="001B320E" w:rsidRPr="00C20E30">
          <w:rPr>
            <w:sz w:val="36"/>
            <w:szCs w:val="36"/>
            <w:u w:val="single"/>
          </w:rPr>
          <w:t>«Концепції</w:t>
        </w:r>
      </w:hyperlink>
      <w:r w:rsidR="001B320E" w:rsidRPr="00C20E30">
        <w:rPr>
          <w:spacing w:val="1"/>
          <w:sz w:val="36"/>
          <w:szCs w:val="36"/>
        </w:rPr>
        <w:t xml:space="preserve"> </w:t>
      </w:r>
      <w:hyperlink r:id="rId13">
        <w:r w:rsidR="001B320E" w:rsidRPr="00C20E30">
          <w:rPr>
            <w:sz w:val="36"/>
            <w:szCs w:val="36"/>
            <w:u w:val="single"/>
          </w:rPr>
          <w:t>національно-патріотичного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виховання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в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системі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освіти»</w:t>
        </w:r>
      </w:hyperlink>
      <w:r w:rsidR="001B320E" w:rsidRPr="00C20E30">
        <w:rPr>
          <w:sz w:val="36"/>
          <w:szCs w:val="36"/>
          <w:u w:val="single"/>
        </w:rPr>
        <w:t>,</w:t>
      </w:r>
      <w:r w:rsidR="001B320E" w:rsidRPr="00C20E30">
        <w:rPr>
          <w:spacing w:val="1"/>
          <w:sz w:val="36"/>
          <w:szCs w:val="36"/>
          <w:u w:val="single"/>
        </w:rPr>
        <w:t xml:space="preserve"> </w:t>
      </w:r>
      <w:hyperlink r:id="rId14">
        <w:r w:rsidR="001B320E" w:rsidRPr="00C20E30">
          <w:rPr>
            <w:sz w:val="36"/>
            <w:szCs w:val="36"/>
            <w:u w:val="single"/>
          </w:rPr>
          <w:t>«Методичних</w:t>
        </w:r>
      </w:hyperlink>
      <w:r w:rsidR="001B320E" w:rsidRPr="00C20E30">
        <w:rPr>
          <w:spacing w:val="1"/>
          <w:sz w:val="36"/>
          <w:szCs w:val="36"/>
        </w:rPr>
        <w:t xml:space="preserve"> </w:t>
      </w:r>
      <w:hyperlink r:id="rId15">
        <w:r w:rsidR="001B320E" w:rsidRPr="00C20E30">
          <w:rPr>
            <w:sz w:val="36"/>
            <w:szCs w:val="36"/>
            <w:u w:val="single"/>
          </w:rPr>
          <w:t>рекомендацій</w:t>
        </w:r>
        <w:r w:rsidR="001B320E" w:rsidRPr="00C20E30">
          <w:rPr>
            <w:spacing w:val="64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до</w:t>
        </w:r>
        <w:r w:rsidR="001B320E" w:rsidRPr="00C20E30">
          <w:rPr>
            <w:spacing w:val="65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оновленого</w:t>
        </w:r>
        <w:r w:rsidR="001B320E" w:rsidRPr="00C20E30">
          <w:rPr>
            <w:spacing w:val="65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Базового</w:t>
        </w:r>
        <w:r w:rsidR="001B320E" w:rsidRPr="00C20E30">
          <w:rPr>
            <w:spacing w:val="65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компонента</w:t>
        </w:r>
        <w:r w:rsidR="001B320E" w:rsidRPr="00C20E30">
          <w:rPr>
            <w:spacing w:val="65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дошкільної</w:t>
        </w:r>
        <w:r w:rsidR="001B320E" w:rsidRPr="00C20E30">
          <w:rPr>
            <w:spacing w:val="65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освіти»</w:t>
        </w:r>
      </w:hyperlink>
      <w:r w:rsidR="001B320E" w:rsidRPr="00C20E30">
        <w:rPr>
          <w:sz w:val="36"/>
          <w:szCs w:val="36"/>
          <w:u w:val="single"/>
        </w:rPr>
        <w:t>,</w:t>
      </w:r>
      <w:r w:rsidR="001B320E" w:rsidRPr="00C20E30">
        <w:rPr>
          <w:spacing w:val="65"/>
          <w:sz w:val="36"/>
          <w:szCs w:val="36"/>
          <w:u w:val="single"/>
        </w:rPr>
        <w:t xml:space="preserve"> </w:t>
      </w:r>
      <w:r w:rsidR="001B320E" w:rsidRPr="00C20E30">
        <w:rPr>
          <w:sz w:val="36"/>
          <w:szCs w:val="36"/>
          <w:u w:val="single"/>
        </w:rPr>
        <w:t>л</w:t>
      </w:r>
      <w:r w:rsidR="001B320E" w:rsidRPr="00C20E30">
        <w:rPr>
          <w:sz w:val="36"/>
          <w:szCs w:val="36"/>
        </w:rPr>
        <w:t>иста</w:t>
      </w:r>
      <w:r w:rsidR="001B320E" w:rsidRPr="00C20E30">
        <w:rPr>
          <w:spacing w:val="-65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МОН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від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25.07.2016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</w:rPr>
        <w:t>№ 1/9-396</w:t>
      </w:r>
      <w:r w:rsidR="001B320E" w:rsidRPr="00C20E30">
        <w:rPr>
          <w:spacing w:val="1"/>
          <w:sz w:val="36"/>
          <w:szCs w:val="36"/>
        </w:rPr>
        <w:t xml:space="preserve"> </w:t>
      </w:r>
      <w:r w:rsidR="001B320E" w:rsidRPr="00C20E30">
        <w:rPr>
          <w:sz w:val="36"/>
          <w:szCs w:val="36"/>
          <w:u w:val="single"/>
        </w:rPr>
        <w:t>«</w:t>
      </w:r>
      <w:hyperlink r:id="rId16">
        <w:r w:rsidR="001B320E" w:rsidRPr="00C20E30">
          <w:rPr>
            <w:sz w:val="36"/>
            <w:szCs w:val="36"/>
            <w:u w:val="single"/>
          </w:rPr>
          <w:t>Про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організацію</w:t>
        </w:r>
        <w:r w:rsidR="001B320E" w:rsidRPr="00C20E30">
          <w:rPr>
            <w:spacing w:val="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національно-патріотичного</w:t>
        </w:r>
      </w:hyperlink>
      <w:r w:rsidR="001B320E" w:rsidRPr="00C20E30">
        <w:rPr>
          <w:spacing w:val="1"/>
          <w:sz w:val="36"/>
          <w:szCs w:val="36"/>
        </w:rPr>
        <w:t xml:space="preserve"> </w:t>
      </w:r>
      <w:hyperlink r:id="rId17">
        <w:r w:rsidR="001B320E" w:rsidRPr="00C20E30">
          <w:rPr>
            <w:sz w:val="36"/>
            <w:szCs w:val="36"/>
            <w:u w:val="single"/>
          </w:rPr>
          <w:t>виховання</w:t>
        </w:r>
        <w:r w:rsidR="001B320E" w:rsidRPr="00C20E30">
          <w:rPr>
            <w:spacing w:val="-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у дошкільних</w:t>
        </w:r>
        <w:r w:rsidR="001B320E" w:rsidRPr="00C20E30">
          <w:rPr>
            <w:spacing w:val="-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навчальних</w:t>
        </w:r>
        <w:r w:rsidR="001B320E" w:rsidRPr="00C20E30">
          <w:rPr>
            <w:spacing w:val="-1"/>
            <w:sz w:val="36"/>
            <w:szCs w:val="36"/>
            <w:u w:val="single"/>
          </w:rPr>
          <w:t xml:space="preserve"> </w:t>
        </w:r>
        <w:r w:rsidR="001B320E" w:rsidRPr="00C20E30">
          <w:rPr>
            <w:sz w:val="36"/>
            <w:szCs w:val="36"/>
            <w:u w:val="single"/>
          </w:rPr>
          <w:t>закладах</w:t>
        </w:r>
      </w:hyperlink>
      <w:r w:rsidR="001B320E" w:rsidRPr="00C20E30">
        <w:rPr>
          <w:sz w:val="36"/>
          <w:szCs w:val="36"/>
          <w:u w:val="single"/>
        </w:rPr>
        <w:t>»</w:t>
      </w:r>
      <w:r w:rsidR="001B320E" w:rsidRPr="00C20E30">
        <w:rPr>
          <w:sz w:val="36"/>
          <w:szCs w:val="36"/>
        </w:rPr>
        <w:t>.</w:t>
      </w:r>
    </w:p>
    <w:p w14:paraId="11E457C2" w14:textId="4BE8A242" w:rsidR="001B320E" w:rsidRPr="00C20E30" w:rsidRDefault="001B320E" w:rsidP="00335CB9">
      <w:pPr>
        <w:pStyle w:val="a5"/>
        <w:spacing w:line="276" w:lineRule="auto"/>
        <w:rPr>
          <w:sz w:val="36"/>
          <w:szCs w:val="36"/>
        </w:rPr>
      </w:pPr>
      <w:r w:rsidRPr="00C20E30">
        <w:rPr>
          <w:sz w:val="36"/>
          <w:szCs w:val="36"/>
        </w:rPr>
        <w:t>Патріотичне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піднесення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країні,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викликане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агресією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ворога,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сприяє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розвитку ранньої етнічної самосвідомості дітей, починаючи з дошкільного віку.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Варто враховувати цікавість дітей до національних державних символів України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та всебічно підтримувати її. Рекомендуємо скористатися</w:t>
      </w:r>
      <w:r w:rsidRPr="00C20E30">
        <w:rPr>
          <w:sz w:val="36"/>
          <w:szCs w:val="36"/>
          <w:u w:val="single"/>
        </w:rPr>
        <w:t xml:space="preserve"> </w:t>
      </w:r>
      <w:hyperlink r:id="rId18">
        <w:r w:rsidRPr="00C20E30">
          <w:rPr>
            <w:sz w:val="36"/>
            <w:szCs w:val="36"/>
            <w:u w:val="single"/>
          </w:rPr>
          <w:t>Патріотичним кейсом</w:t>
        </w:r>
      </w:hyperlink>
      <w:r w:rsidRPr="00C20E30">
        <w:rPr>
          <w:spacing w:val="1"/>
          <w:sz w:val="36"/>
          <w:szCs w:val="36"/>
        </w:rPr>
        <w:t xml:space="preserve"> </w:t>
      </w:r>
      <w:hyperlink r:id="rId19">
        <w:r w:rsidRPr="00C20E30">
          <w:rPr>
            <w:sz w:val="36"/>
            <w:szCs w:val="36"/>
            <w:u w:val="single"/>
          </w:rPr>
          <w:t>дошкілля</w:t>
        </w:r>
        <w:r w:rsidRPr="00C20E30">
          <w:rPr>
            <w:spacing w:val="-1"/>
            <w:sz w:val="36"/>
            <w:szCs w:val="36"/>
            <w:u w:val="single"/>
          </w:rPr>
          <w:t xml:space="preserve"> </w:t>
        </w:r>
        <w:r w:rsidRPr="00C20E30">
          <w:rPr>
            <w:sz w:val="36"/>
            <w:szCs w:val="36"/>
            <w:u w:val="single"/>
          </w:rPr>
          <w:t>України</w:t>
        </w:r>
      </w:hyperlink>
      <w:r w:rsidRPr="00C20E30">
        <w:rPr>
          <w:sz w:val="36"/>
          <w:szCs w:val="36"/>
        </w:rPr>
        <w:t>.</w:t>
      </w:r>
    </w:p>
    <w:p w14:paraId="5F114796" w14:textId="77777777" w:rsidR="00A81C43" w:rsidRPr="00C20E30" w:rsidRDefault="001B320E" w:rsidP="00A81C43">
      <w:pPr>
        <w:pStyle w:val="a5"/>
        <w:spacing w:line="276" w:lineRule="auto"/>
        <w:ind w:right="106"/>
        <w:rPr>
          <w:sz w:val="36"/>
          <w:szCs w:val="36"/>
        </w:rPr>
      </w:pPr>
      <w:r w:rsidRPr="00C20E30">
        <w:rPr>
          <w:sz w:val="36"/>
          <w:szCs w:val="36"/>
        </w:rPr>
        <w:t>Ознайомлюючи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дітей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з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прапором,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гербом,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потрібно використовувати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як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друковані наочні зразки, так і виготовлені разом із дітьми за допомогою різних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 xml:space="preserve">технік зображувальної діяльності та дитячого дизайну. Змінювати </w:t>
      </w:r>
      <w:r w:rsidRPr="00C20E30">
        <w:rPr>
          <w:sz w:val="36"/>
          <w:szCs w:val="36"/>
        </w:rPr>
        <w:lastRenderedPageBreak/>
        <w:t>експозиції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символів у групі доречно не рідше двох разів на місяць, залежно від теми дня,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тижня,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пори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року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тощо.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Роботи,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що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вже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були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експонатами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національно-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патріотичного осередку, доречно використовувати повторно — на виставках у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коридорах,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для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оформлення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стіннівок,</w:t>
      </w:r>
      <w:r w:rsidRPr="00C20E30">
        <w:rPr>
          <w:spacing w:val="-12"/>
          <w:sz w:val="36"/>
          <w:szCs w:val="36"/>
        </w:rPr>
        <w:t xml:space="preserve"> </w:t>
      </w:r>
      <w:r w:rsidRPr="00C20E30">
        <w:rPr>
          <w:sz w:val="36"/>
          <w:szCs w:val="36"/>
        </w:rPr>
        <w:t>плакатів,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колажів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для</w:t>
      </w:r>
      <w:r w:rsidRPr="00C20E30">
        <w:rPr>
          <w:spacing w:val="-12"/>
          <w:sz w:val="36"/>
          <w:szCs w:val="36"/>
        </w:rPr>
        <w:t xml:space="preserve"> </w:t>
      </w:r>
      <w:r w:rsidRPr="00C20E30">
        <w:rPr>
          <w:sz w:val="36"/>
          <w:szCs w:val="36"/>
        </w:rPr>
        <w:t>виховних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заходів,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до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визначних дат, подій, свят. У подальшому такі роботи можна передати через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волонтерські</w:t>
      </w:r>
      <w:r w:rsidRPr="00C20E30">
        <w:rPr>
          <w:spacing w:val="-2"/>
          <w:sz w:val="36"/>
          <w:szCs w:val="36"/>
        </w:rPr>
        <w:t xml:space="preserve"> </w:t>
      </w:r>
      <w:r w:rsidRPr="00C20E30">
        <w:rPr>
          <w:sz w:val="36"/>
          <w:szCs w:val="36"/>
        </w:rPr>
        <w:t>організації</w:t>
      </w:r>
      <w:r w:rsidRPr="00C20E30">
        <w:rPr>
          <w:spacing w:val="-1"/>
          <w:sz w:val="36"/>
          <w:szCs w:val="36"/>
        </w:rPr>
        <w:t xml:space="preserve"> </w:t>
      </w:r>
      <w:r w:rsidRPr="00C20E30">
        <w:rPr>
          <w:sz w:val="36"/>
          <w:szCs w:val="36"/>
        </w:rPr>
        <w:t>захисникам України.</w:t>
      </w:r>
    </w:p>
    <w:p w14:paraId="3852A8F7" w14:textId="3F7EC9AA" w:rsidR="001B320E" w:rsidRPr="00C20E30" w:rsidRDefault="001B320E" w:rsidP="00A81C43">
      <w:pPr>
        <w:pStyle w:val="a5"/>
        <w:spacing w:line="276" w:lineRule="auto"/>
        <w:ind w:right="106"/>
        <w:rPr>
          <w:sz w:val="36"/>
          <w:szCs w:val="36"/>
        </w:rPr>
      </w:pPr>
      <w:r w:rsidRPr="00C20E30">
        <w:rPr>
          <w:sz w:val="36"/>
          <w:szCs w:val="36"/>
        </w:rPr>
        <w:t>Одним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з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основних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завдань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національно-патріотичного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виховання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є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виховання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любові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та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шанобливого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ставлення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природи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рідного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краю.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Актуальною</w:t>
      </w:r>
      <w:r w:rsidRPr="00C20E30">
        <w:rPr>
          <w:spacing w:val="3"/>
          <w:sz w:val="36"/>
          <w:szCs w:val="36"/>
        </w:rPr>
        <w:t xml:space="preserve"> </w:t>
      </w:r>
      <w:r w:rsidRPr="00C20E30">
        <w:rPr>
          <w:sz w:val="36"/>
          <w:szCs w:val="36"/>
        </w:rPr>
        <w:t>залишається</w:t>
      </w:r>
      <w:r w:rsidRPr="00C20E30">
        <w:rPr>
          <w:spacing w:val="3"/>
          <w:sz w:val="36"/>
          <w:szCs w:val="36"/>
        </w:rPr>
        <w:t xml:space="preserve"> </w:t>
      </w:r>
      <w:r w:rsidRPr="00C20E30">
        <w:rPr>
          <w:sz w:val="36"/>
          <w:szCs w:val="36"/>
        </w:rPr>
        <w:t>систематична</w:t>
      </w:r>
      <w:r w:rsidRPr="00C20E30">
        <w:rPr>
          <w:spacing w:val="4"/>
          <w:sz w:val="36"/>
          <w:szCs w:val="36"/>
        </w:rPr>
        <w:t xml:space="preserve"> </w:t>
      </w:r>
      <w:r w:rsidRPr="00C20E30">
        <w:rPr>
          <w:sz w:val="36"/>
          <w:szCs w:val="36"/>
        </w:rPr>
        <w:t>організація</w:t>
      </w:r>
      <w:r w:rsidRPr="00C20E30">
        <w:rPr>
          <w:spacing w:val="3"/>
          <w:sz w:val="36"/>
          <w:szCs w:val="36"/>
        </w:rPr>
        <w:t xml:space="preserve"> </w:t>
      </w:r>
      <w:r w:rsidRPr="00C20E30">
        <w:rPr>
          <w:sz w:val="36"/>
          <w:szCs w:val="36"/>
        </w:rPr>
        <w:t>різного</w:t>
      </w:r>
      <w:r w:rsidRPr="00C20E30">
        <w:rPr>
          <w:spacing w:val="3"/>
          <w:sz w:val="36"/>
          <w:szCs w:val="36"/>
        </w:rPr>
        <w:t xml:space="preserve"> </w:t>
      </w:r>
      <w:r w:rsidRPr="00C20E30">
        <w:rPr>
          <w:sz w:val="36"/>
          <w:szCs w:val="36"/>
        </w:rPr>
        <w:t>роду</w:t>
      </w:r>
      <w:r w:rsidRPr="00C20E30">
        <w:rPr>
          <w:spacing w:val="4"/>
          <w:sz w:val="36"/>
          <w:szCs w:val="36"/>
        </w:rPr>
        <w:t xml:space="preserve"> </w:t>
      </w:r>
      <w:r w:rsidRPr="00C20E30">
        <w:rPr>
          <w:sz w:val="36"/>
          <w:szCs w:val="36"/>
        </w:rPr>
        <w:t>спостережень природі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під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час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прогулянок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—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фенологічних,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синоптичних,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астрономічних,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зоологічних</w:t>
      </w:r>
      <w:r w:rsidRPr="00C20E30">
        <w:rPr>
          <w:spacing w:val="-14"/>
          <w:sz w:val="36"/>
          <w:szCs w:val="36"/>
        </w:rPr>
        <w:t xml:space="preserve"> </w:t>
      </w:r>
      <w:r w:rsidRPr="00C20E30">
        <w:rPr>
          <w:sz w:val="36"/>
          <w:szCs w:val="36"/>
        </w:rPr>
        <w:t>тощо.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Вихователь</w:t>
      </w:r>
      <w:r w:rsidRPr="00C20E30">
        <w:rPr>
          <w:spacing w:val="-14"/>
          <w:sz w:val="36"/>
          <w:szCs w:val="36"/>
        </w:rPr>
        <w:t xml:space="preserve"> </w:t>
      </w:r>
      <w:r w:rsidRPr="00C20E30">
        <w:rPr>
          <w:sz w:val="36"/>
          <w:szCs w:val="36"/>
        </w:rPr>
        <w:t>має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звертати</w:t>
      </w:r>
      <w:r w:rsidRPr="00C20E30">
        <w:rPr>
          <w:spacing w:val="-14"/>
          <w:sz w:val="36"/>
          <w:szCs w:val="36"/>
        </w:rPr>
        <w:t xml:space="preserve"> </w:t>
      </w:r>
      <w:r w:rsidRPr="00C20E30">
        <w:rPr>
          <w:sz w:val="36"/>
          <w:szCs w:val="36"/>
        </w:rPr>
        <w:t>увагу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дітей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на</w:t>
      </w:r>
      <w:r w:rsidRPr="00C20E30">
        <w:rPr>
          <w:spacing w:val="-14"/>
          <w:sz w:val="36"/>
          <w:szCs w:val="36"/>
        </w:rPr>
        <w:t xml:space="preserve"> </w:t>
      </w:r>
      <w:r w:rsidRPr="00C20E30">
        <w:rPr>
          <w:sz w:val="36"/>
          <w:szCs w:val="36"/>
        </w:rPr>
        <w:t>красу</w:t>
      </w:r>
      <w:r w:rsidRPr="00C20E30">
        <w:rPr>
          <w:spacing w:val="-13"/>
          <w:sz w:val="36"/>
          <w:szCs w:val="36"/>
        </w:rPr>
        <w:t xml:space="preserve"> </w:t>
      </w:r>
      <w:r w:rsidRPr="00C20E30">
        <w:rPr>
          <w:sz w:val="36"/>
          <w:szCs w:val="36"/>
        </w:rPr>
        <w:t>та</w:t>
      </w:r>
      <w:r w:rsidRPr="00C20E30">
        <w:rPr>
          <w:spacing w:val="-14"/>
          <w:sz w:val="36"/>
          <w:szCs w:val="36"/>
        </w:rPr>
        <w:t xml:space="preserve"> </w:t>
      </w:r>
      <w:r w:rsidRPr="00C20E30">
        <w:rPr>
          <w:sz w:val="36"/>
          <w:szCs w:val="36"/>
        </w:rPr>
        <w:t>неповторність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 xml:space="preserve">рідної української природи. В період воєнного стану </w:t>
      </w:r>
      <w:proofErr w:type="spellStart"/>
      <w:r w:rsidRPr="00C20E30">
        <w:rPr>
          <w:sz w:val="36"/>
          <w:szCs w:val="36"/>
        </w:rPr>
        <w:t>безпекова</w:t>
      </w:r>
      <w:proofErr w:type="spellEnd"/>
      <w:r w:rsidRPr="00C20E30">
        <w:rPr>
          <w:sz w:val="36"/>
          <w:szCs w:val="36"/>
        </w:rPr>
        <w:t xml:space="preserve"> ситуація не дає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можливості проводити екскурсії та мандрівки поза межами закладу. Необхідною</w:t>
      </w:r>
      <w:r w:rsidRPr="00C20E30">
        <w:rPr>
          <w:spacing w:val="-66"/>
          <w:sz w:val="36"/>
          <w:szCs w:val="36"/>
        </w:rPr>
        <w:t xml:space="preserve"> </w:t>
      </w:r>
      <w:r w:rsidRPr="00C20E30">
        <w:rPr>
          <w:sz w:val="36"/>
          <w:szCs w:val="36"/>
        </w:rPr>
        <w:t>є організація на ділянках ЗДО не лише городів і квітників, а й куточків рослин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рідного</w:t>
      </w:r>
      <w:r w:rsidRPr="00C20E30">
        <w:rPr>
          <w:spacing w:val="-7"/>
          <w:sz w:val="36"/>
          <w:szCs w:val="36"/>
        </w:rPr>
        <w:t xml:space="preserve"> </w:t>
      </w:r>
      <w:r w:rsidRPr="00C20E30">
        <w:rPr>
          <w:sz w:val="36"/>
          <w:szCs w:val="36"/>
        </w:rPr>
        <w:t>краю.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Педагогам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треба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самим</w:t>
      </w:r>
      <w:r w:rsidRPr="00C20E30">
        <w:rPr>
          <w:spacing w:val="-7"/>
          <w:sz w:val="36"/>
          <w:szCs w:val="36"/>
        </w:rPr>
        <w:t xml:space="preserve"> </w:t>
      </w:r>
      <w:r w:rsidRPr="00C20E30">
        <w:rPr>
          <w:sz w:val="36"/>
          <w:szCs w:val="36"/>
        </w:rPr>
        <w:t>знати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ці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рослини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та</w:t>
      </w:r>
      <w:r w:rsidRPr="00C20E30">
        <w:rPr>
          <w:spacing w:val="-7"/>
          <w:sz w:val="36"/>
          <w:szCs w:val="36"/>
        </w:rPr>
        <w:t xml:space="preserve"> </w:t>
      </w:r>
      <w:r w:rsidRPr="00C20E30">
        <w:rPr>
          <w:sz w:val="36"/>
          <w:szCs w:val="36"/>
        </w:rPr>
        <w:t>ознайомлювати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з</w:t>
      </w:r>
      <w:r w:rsidRPr="00C20E30">
        <w:rPr>
          <w:spacing w:val="-6"/>
          <w:sz w:val="36"/>
          <w:szCs w:val="36"/>
        </w:rPr>
        <w:t xml:space="preserve"> </w:t>
      </w:r>
      <w:r w:rsidRPr="00C20E30">
        <w:rPr>
          <w:sz w:val="36"/>
          <w:szCs w:val="36"/>
        </w:rPr>
        <w:t>ними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дітей, збагачуючи активний і пасивний словники українськими назвами — як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народними,</w:t>
      </w:r>
      <w:r w:rsidRPr="00C20E30">
        <w:rPr>
          <w:spacing w:val="-2"/>
          <w:sz w:val="36"/>
          <w:szCs w:val="36"/>
        </w:rPr>
        <w:t xml:space="preserve"> </w:t>
      </w:r>
      <w:r w:rsidRPr="00C20E30">
        <w:rPr>
          <w:sz w:val="36"/>
          <w:szCs w:val="36"/>
        </w:rPr>
        <w:t>так і науковими.</w:t>
      </w:r>
    </w:p>
    <w:p w14:paraId="16CC0BC4" w14:textId="69F5A86C" w:rsidR="005500C2" w:rsidRPr="00C20E30" w:rsidRDefault="00065D2D" w:rsidP="005500C2">
      <w:pPr>
        <w:pStyle w:val="a5"/>
        <w:spacing w:line="276" w:lineRule="auto"/>
        <w:ind w:right="106"/>
        <w:rPr>
          <w:sz w:val="36"/>
          <w:szCs w:val="36"/>
        </w:rPr>
      </w:pPr>
      <w:r w:rsidRPr="00C20E30">
        <w:rPr>
          <w:sz w:val="36"/>
          <w:szCs w:val="36"/>
        </w:rPr>
        <w:t>Враховуючи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вікові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особливості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дошкільників,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одним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із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дієвих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та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ефективних засобів для формування громадянської самосвідомості є</w:t>
      </w:r>
      <w:r w:rsidR="005500C2" w:rsidRPr="00C20E30">
        <w:rPr>
          <w:color w:val="00B050"/>
          <w:sz w:val="36"/>
          <w:szCs w:val="36"/>
        </w:rPr>
        <w:t xml:space="preserve"> </w:t>
      </w:r>
      <w:r w:rsidRPr="00C20E30">
        <w:rPr>
          <w:sz w:val="36"/>
          <w:szCs w:val="36"/>
        </w:rPr>
        <w:t xml:space="preserve"> музичне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виховання.</w:t>
      </w:r>
      <w:r w:rsidRPr="00C20E30">
        <w:rPr>
          <w:spacing w:val="1"/>
          <w:sz w:val="36"/>
          <w:szCs w:val="36"/>
        </w:rPr>
        <w:t xml:space="preserve"> </w:t>
      </w:r>
      <w:r w:rsidR="00740584" w:rsidRPr="00C20E30">
        <w:rPr>
          <w:sz w:val="36"/>
          <w:szCs w:val="36"/>
        </w:rPr>
        <w:t>Звертається</w:t>
      </w:r>
      <w:r w:rsidRPr="00C20E30">
        <w:rPr>
          <w:spacing w:val="1"/>
          <w:sz w:val="36"/>
          <w:szCs w:val="36"/>
        </w:rPr>
        <w:t xml:space="preserve"> </w:t>
      </w:r>
      <w:r w:rsidR="00740584" w:rsidRPr="00C20E30">
        <w:rPr>
          <w:sz w:val="36"/>
          <w:szCs w:val="36"/>
        </w:rPr>
        <w:t>увага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на</w:t>
      </w:r>
      <w:r w:rsidRPr="00C20E30">
        <w:rPr>
          <w:spacing w:val="1"/>
          <w:sz w:val="36"/>
          <w:szCs w:val="36"/>
        </w:rPr>
        <w:t xml:space="preserve"> </w:t>
      </w:r>
      <w:r w:rsidR="00740584" w:rsidRPr="00C20E30">
        <w:rPr>
          <w:sz w:val="36"/>
          <w:szCs w:val="36"/>
        </w:rPr>
        <w:t>необхідність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ретельного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добору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українського</w:t>
      </w:r>
      <w:r w:rsidRPr="00C20E30">
        <w:rPr>
          <w:spacing w:val="-65"/>
          <w:sz w:val="36"/>
          <w:szCs w:val="36"/>
        </w:rPr>
        <w:t xml:space="preserve"> </w:t>
      </w:r>
      <w:r w:rsidR="00740584" w:rsidRPr="00C20E30">
        <w:rPr>
          <w:spacing w:val="-65"/>
          <w:sz w:val="36"/>
          <w:szCs w:val="36"/>
        </w:rPr>
        <w:t xml:space="preserve">                         </w:t>
      </w:r>
      <w:r w:rsidRPr="00C20E30">
        <w:rPr>
          <w:spacing w:val="-1"/>
          <w:sz w:val="36"/>
          <w:szCs w:val="36"/>
        </w:rPr>
        <w:t>дитячого</w:t>
      </w:r>
      <w:r w:rsidRPr="00C20E30">
        <w:rPr>
          <w:spacing w:val="-17"/>
          <w:sz w:val="36"/>
          <w:szCs w:val="36"/>
        </w:rPr>
        <w:t xml:space="preserve"> </w:t>
      </w:r>
      <w:r w:rsidRPr="00C20E30">
        <w:rPr>
          <w:sz w:val="36"/>
          <w:szCs w:val="36"/>
        </w:rPr>
        <w:t>музичного</w:t>
      </w:r>
      <w:r w:rsidRPr="00C20E30">
        <w:rPr>
          <w:spacing w:val="-15"/>
          <w:sz w:val="36"/>
          <w:szCs w:val="36"/>
        </w:rPr>
        <w:t xml:space="preserve"> </w:t>
      </w:r>
      <w:r w:rsidRPr="00C20E30">
        <w:rPr>
          <w:sz w:val="36"/>
          <w:szCs w:val="36"/>
        </w:rPr>
        <w:t>репертуару</w:t>
      </w:r>
      <w:r w:rsidRPr="00C20E30">
        <w:rPr>
          <w:spacing w:val="-17"/>
          <w:sz w:val="36"/>
          <w:szCs w:val="36"/>
        </w:rPr>
        <w:t xml:space="preserve"> </w:t>
      </w:r>
      <w:r w:rsidRPr="00C20E30">
        <w:rPr>
          <w:sz w:val="36"/>
          <w:szCs w:val="36"/>
        </w:rPr>
        <w:t>для</w:t>
      </w:r>
      <w:r w:rsidRPr="00C20E30">
        <w:rPr>
          <w:spacing w:val="-16"/>
          <w:sz w:val="36"/>
          <w:szCs w:val="36"/>
        </w:rPr>
        <w:t xml:space="preserve"> </w:t>
      </w:r>
      <w:r w:rsidRPr="00C20E30">
        <w:rPr>
          <w:sz w:val="36"/>
          <w:szCs w:val="36"/>
        </w:rPr>
        <w:t>організації</w:t>
      </w:r>
      <w:r w:rsidRPr="00C20E30">
        <w:rPr>
          <w:spacing w:val="-17"/>
          <w:sz w:val="36"/>
          <w:szCs w:val="36"/>
        </w:rPr>
        <w:t xml:space="preserve"> </w:t>
      </w:r>
      <w:r w:rsidRPr="00C20E30">
        <w:rPr>
          <w:sz w:val="36"/>
          <w:szCs w:val="36"/>
        </w:rPr>
        <w:t>занять,</w:t>
      </w:r>
      <w:r w:rsidRPr="00C20E30">
        <w:rPr>
          <w:spacing w:val="-16"/>
          <w:sz w:val="36"/>
          <w:szCs w:val="36"/>
        </w:rPr>
        <w:t xml:space="preserve"> </w:t>
      </w:r>
      <w:r w:rsidRPr="00C20E30">
        <w:rPr>
          <w:sz w:val="36"/>
          <w:szCs w:val="36"/>
        </w:rPr>
        <w:t>ігор,</w:t>
      </w:r>
      <w:r w:rsidRPr="00C20E30">
        <w:rPr>
          <w:spacing w:val="-16"/>
          <w:sz w:val="36"/>
          <w:szCs w:val="36"/>
        </w:rPr>
        <w:t xml:space="preserve"> </w:t>
      </w:r>
      <w:r w:rsidRPr="00C20E30">
        <w:rPr>
          <w:sz w:val="36"/>
          <w:szCs w:val="36"/>
        </w:rPr>
        <w:t>свят</w:t>
      </w:r>
      <w:r w:rsidRPr="00C20E30">
        <w:rPr>
          <w:spacing w:val="-16"/>
          <w:sz w:val="36"/>
          <w:szCs w:val="36"/>
        </w:rPr>
        <w:t xml:space="preserve"> </w:t>
      </w:r>
      <w:r w:rsidRPr="00C20E30">
        <w:rPr>
          <w:sz w:val="36"/>
          <w:szCs w:val="36"/>
        </w:rPr>
        <w:t>і</w:t>
      </w:r>
      <w:r w:rsidRPr="00C20E30">
        <w:rPr>
          <w:spacing w:val="-16"/>
          <w:sz w:val="36"/>
          <w:szCs w:val="36"/>
        </w:rPr>
        <w:t xml:space="preserve"> </w:t>
      </w:r>
      <w:r w:rsidRPr="00C20E30">
        <w:rPr>
          <w:sz w:val="36"/>
          <w:szCs w:val="36"/>
        </w:rPr>
        <w:t>розваг.</w:t>
      </w:r>
      <w:r w:rsidRPr="00C20E30">
        <w:rPr>
          <w:spacing w:val="-17"/>
          <w:sz w:val="36"/>
          <w:szCs w:val="36"/>
        </w:rPr>
        <w:t xml:space="preserve"> </w:t>
      </w:r>
      <w:r w:rsidRPr="00C20E30">
        <w:rPr>
          <w:sz w:val="36"/>
          <w:szCs w:val="36"/>
        </w:rPr>
        <w:t>Сучасна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та</w:t>
      </w:r>
      <w:r w:rsidRPr="00C20E30">
        <w:rPr>
          <w:spacing w:val="-9"/>
          <w:sz w:val="36"/>
          <w:szCs w:val="36"/>
        </w:rPr>
        <w:t xml:space="preserve"> </w:t>
      </w:r>
      <w:r w:rsidRPr="00C20E30">
        <w:rPr>
          <w:sz w:val="36"/>
          <w:szCs w:val="36"/>
        </w:rPr>
        <w:t>традиційна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українська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музика,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пісні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слід</w:t>
      </w:r>
      <w:r w:rsidRPr="00C20E30">
        <w:rPr>
          <w:spacing w:val="-9"/>
          <w:sz w:val="36"/>
          <w:szCs w:val="36"/>
        </w:rPr>
        <w:t xml:space="preserve"> </w:t>
      </w:r>
      <w:r w:rsidRPr="00C20E30">
        <w:rPr>
          <w:sz w:val="36"/>
          <w:szCs w:val="36"/>
        </w:rPr>
        <w:t>широко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використовувати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не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лише</w:t>
      </w:r>
      <w:r w:rsidRPr="00C20E30">
        <w:rPr>
          <w:spacing w:val="-8"/>
          <w:sz w:val="36"/>
          <w:szCs w:val="36"/>
        </w:rPr>
        <w:t xml:space="preserve"> </w:t>
      </w:r>
      <w:r w:rsidRPr="00C20E30">
        <w:rPr>
          <w:sz w:val="36"/>
          <w:szCs w:val="36"/>
        </w:rPr>
        <w:t>під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час заходів народознавчої тематики, а й під час новорічних свят, випускних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ранків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і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протягом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дня.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lastRenderedPageBreak/>
        <w:t>Категорично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заборонено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використовувати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контент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російського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походження.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Рекомендуємо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добирати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музичні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твори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із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сучасних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фахових джерел, як-от: «</w:t>
      </w:r>
      <w:hyperlink r:id="rId20">
        <w:r w:rsidRPr="00C20E30">
          <w:rPr>
            <w:sz w:val="36"/>
            <w:szCs w:val="36"/>
            <w:u w:val="single"/>
          </w:rPr>
          <w:t>Музичний керівник</w:t>
        </w:r>
      </w:hyperlink>
      <w:r w:rsidRPr="00C20E30">
        <w:rPr>
          <w:sz w:val="36"/>
          <w:szCs w:val="36"/>
        </w:rPr>
        <w:t>» (електронний журнал Цифрового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видавництва</w:t>
      </w:r>
      <w:r w:rsidRPr="00C20E30">
        <w:rPr>
          <w:spacing w:val="-10"/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Експертус</w:t>
      </w:r>
      <w:proofErr w:type="spellEnd"/>
      <w:r w:rsidRPr="00C20E30">
        <w:rPr>
          <w:sz w:val="36"/>
          <w:szCs w:val="36"/>
        </w:rPr>
        <w:t>),</w:t>
      </w:r>
      <w:r w:rsidRPr="00C20E30">
        <w:rPr>
          <w:spacing w:val="-9"/>
          <w:sz w:val="36"/>
          <w:szCs w:val="36"/>
        </w:rPr>
        <w:t xml:space="preserve"> </w:t>
      </w:r>
      <w:r w:rsidRPr="00C20E30">
        <w:rPr>
          <w:sz w:val="36"/>
          <w:szCs w:val="36"/>
        </w:rPr>
        <w:t>«</w:t>
      </w:r>
      <w:hyperlink r:id="rId21">
        <w:r w:rsidRPr="00C20E30">
          <w:rPr>
            <w:sz w:val="36"/>
            <w:szCs w:val="36"/>
            <w:u w:val="single"/>
          </w:rPr>
          <w:t>Дошкільне</w:t>
        </w:r>
        <w:r w:rsidRPr="00C20E30">
          <w:rPr>
            <w:spacing w:val="-10"/>
            <w:sz w:val="36"/>
            <w:szCs w:val="36"/>
            <w:u w:val="single"/>
          </w:rPr>
          <w:t xml:space="preserve"> </w:t>
        </w:r>
        <w:r w:rsidRPr="00C20E30">
          <w:rPr>
            <w:sz w:val="36"/>
            <w:szCs w:val="36"/>
            <w:u w:val="single"/>
          </w:rPr>
          <w:t>виховання</w:t>
        </w:r>
      </w:hyperlink>
      <w:r w:rsidRPr="00C20E30">
        <w:rPr>
          <w:sz w:val="36"/>
          <w:szCs w:val="36"/>
        </w:rPr>
        <w:t>»,</w:t>
      </w:r>
      <w:r w:rsidRPr="00C20E30">
        <w:rPr>
          <w:spacing w:val="-10"/>
          <w:sz w:val="36"/>
          <w:szCs w:val="36"/>
        </w:rPr>
        <w:t xml:space="preserve"> </w:t>
      </w:r>
      <w:r w:rsidRPr="00C20E30">
        <w:rPr>
          <w:sz w:val="36"/>
          <w:szCs w:val="36"/>
        </w:rPr>
        <w:t>«</w:t>
      </w:r>
      <w:hyperlink r:id="rId22">
        <w:r w:rsidRPr="00C20E30">
          <w:rPr>
            <w:sz w:val="36"/>
            <w:szCs w:val="36"/>
            <w:u w:val="single"/>
          </w:rPr>
          <w:t>Палітра</w:t>
        </w:r>
        <w:r w:rsidRPr="00C20E30">
          <w:rPr>
            <w:spacing w:val="-10"/>
            <w:sz w:val="36"/>
            <w:szCs w:val="36"/>
            <w:u w:val="single"/>
          </w:rPr>
          <w:t xml:space="preserve"> </w:t>
        </w:r>
        <w:r w:rsidRPr="00C20E30">
          <w:rPr>
            <w:sz w:val="36"/>
            <w:szCs w:val="36"/>
            <w:u w:val="single"/>
          </w:rPr>
          <w:t>педагога»,</w:t>
        </w:r>
        <w:r w:rsidRPr="00C20E30">
          <w:rPr>
            <w:spacing w:val="-10"/>
            <w:sz w:val="36"/>
            <w:szCs w:val="36"/>
            <w:u w:val="single"/>
          </w:rPr>
          <w:t xml:space="preserve"> </w:t>
        </w:r>
        <w:r w:rsidRPr="00C20E30">
          <w:rPr>
            <w:sz w:val="36"/>
            <w:szCs w:val="36"/>
            <w:u w:val="single"/>
          </w:rPr>
          <w:t>«Джміль</w:t>
        </w:r>
      </w:hyperlink>
      <w:r w:rsidRPr="00C20E30">
        <w:rPr>
          <w:sz w:val="36"/>
          <w:szCs w:val="36"/>
        </w:rPr>
        <w:t>»</w:t>
      </w:r>
      <w:r w:rsidRPr="00C20E30">
        <w:rPr>
          <w:spacing w:val="-65"/>
          <w:sz w:val="36"/>
          <w:szCs w:val="36"/>
        </w:rPr>
        <w:t xml:space="preserve"> </w:t>
      </w:r>
      <w:r w:rsidRPr="00C20E30">
        <w:rPr>
          <w:sz w:val="36"/>
          <w:szCs w:val="36"/>
        </w:rPr>
        <w:t>та інші періодичні видання, посібники, збірки, хрестоматії. Пісенний матеріал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слід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транспонувати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відповідно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до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вікових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особливостей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та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індивідуальних</w:t>
      </w:r>
      <w:r w:rsidRPr="00C20E30">
        <w:rPr>
          <w:spacing w:val="1"/>
          <w:sz w:val="36"/>
          <w:szCs w:val="36"/>
        </w:rPr>
        <w:t xml:space="preserve"> </w:t>
      </w:r>
      <w:r w:rsidRPr="00C20E30">
        <w:rPr>
          <w:sz w:val="36"/>
          <w:szCs w:val="36"/>
        </w:rPr>
        <w:t>можливостей</w:t>
      </w:r>
      <w:r w:rsidRPr="00C20E30">
        <w:rPr>
          <w:spacing w:val="-2"/>
          <w:sz w:val="36"/>
          <w:szCs w:val="36"/>
        </w:rPr>
        <w:t xml:space="preserve"> </w:t>
      </w:r>
      <w:r w:rsidRPr="00C20E30">
        <w:rPr>
          <w:sz w:val="36"/>
          <w:szCs w:val="36"/>
        </w:rPr>
        <w:t>дітей,</w:t>
      </w:r>
      <w:r w:rsidRPr="00C20E30">
        <w:rPr>
          <w:spacing w:val="-1"/>
          <w:sz w:val="36"/>
          <w:szCs w:val="36"/>
        </w:rPr>
        <w:t xml:space="preserve"> </w:t>
      </w:r>
      <w:r w:rsidRPr="00C20E30">
        <w:rPr>
          <w:sz w:val="36"/>
          <w:szCs w:val="36"/>
        </w:rPr>
        <w:t>орієнтуючись</w:t>
      </w:r>
      <w:r w:rsidRPr="00C20E30">
        <w:rPr>
          <w:spacing w:val="-2"/>
          <w:sz w:val="36"/>
          <w:szCs w:val="36"/>
        </w:rPr>
        <w:t xml:space="preserve"> </w:t>
      </w:r>
      <w:r w:rsidRPr="00C20E30">
        <w:rPr>
          <w:sz w:val="36"/>
          <w:szCs w:val="36"/>
        </w:rPr>
        <w:t>на</w:t>
      </w:r>
      <w:r w:rsidRPr="00C20E30">
        <w:rPr>
          <w:spacing w:val="-2"/>
          <w:sz w:val="36"/>
          <w:szCs w:val="36"/>
        </w:rPr>
        <w:t xml:space="preserve"> </w:t>
      </w:r>
      <w:r w:rsidRPr="00C20E30">
        <w:rPr>
          <w:sz w:val="36"/>
          <w:szCs w:val="36"/>
        </w:rPr>
        <w:t>український</w:t>
      </w:r>
      <w:r w:rsidRPr="00C20E30">
        <w:rPr>
          <w:spacing w:val="-2"/>
          <w:sz w:val="36"/>
          <w:szCs w:val="36"/>
        </w:rPr>
        <w:t xml:space="preserve"> </w:t>
      </w:r>
      <w:r w:rsidRPr="00C20E30">
        <w:rPr>
          <w:sz w:val="36"/>
          <w:szCs w:val="36"/>
        </w:rPr>
        <w:t>музичний</w:t>
      </w:r>
      <w:r w:rsidRPr="00C20E30">
        <w:rPr>
          <w:spacing w:val="-1"/>
          <w:sz w:val="36"/>
          <w:szCs w:val="36"/>
        </w:rPr>
        <w:t xml:space="preserve"> </w:t>
      </w:r>
      <w:r w:rsidRPr="00C20E30">
        <w:rPr>
          <w:sz w:val="36"/>
          <w:szCs w:val="36"/>
        </w:rPr>
        <w:t>дитячий</w:t>
      </w:r>
      <w:r w:rsidRPr="00C20E30">
        <w:rPr>
          <w:spacing w:val="-1"/>
          <w:sz w:val="36"/>
          <w:szCs w:val="36"/>
        </w:rPr>
        <w:t xml:space="preserve"> </w:t>
      </w:r>
      <w:r w:rsidRPr="00C20E30">
        <w:rPr>
          <w:sz w:val="36"/>
          <w:szCs w:val="36"/>
        </w:rPr>
        <w:t>контент.</w:t>
      </w:r>
    </w:p>
    <w:p w14:paraId="2FDD4F80" w14:textId="77777777" w:rsidR="005500C2" w:rsidRPr="00C20E30" w:rsidRDefault="00006905" w:rsidP="005500C2">
      <w:pPr>
        <w:pStyle w:val="a5"/>
        <w:spacing w:line="276" w:lineRule="auto"/>
        <w:ind w:right="106"/>
        <w:rPr>
          <w:sz w:val="36"/>
          <w:szCs w:val="36"/>
        </w:rPr>
      </w:pPr>
      <w:r w:rsidRPr="00C20E30">
        <w:rPr>
          <w:sz w:val="36"/>
          <w:szCs w:val="36"/>
        </w:rPr>
        <w:t>Понад рік дошкільна освіта України працює і виконує свої завдання в умовах воєнного стану, забезпечуючи підтримку учасників освітнього процесу. Від малого до дорослого, всі хочуть бачити Україну без війни, гарною, великою і доброю, називають її найкрасивішою на планеті Земля. І наш обов’язок – зберегти та примножити таке ставлення дошкільників, але водночас сформувати усвідомлення того, що, як сказав Сенека, Батьківщину люблять не за те, що вона велика, а за те, що своя. Сьогодення доводить, що тема формування соціально-громадянської компетентності наших наймолодших громадян як ніколи є актуальною.</w:t>
      </w:r>
    </w:p>
    <w:p w14:paraId="0E3CC320" w14:textId="676336FD" w:rsidR="00FA3C61" w:rsidRPr="00C20E30" w:rsidRDefault="00FA3C61" w:rsidP="005500C2">
      <w:pPr>
        <w:pStyle w:val="a5"/>
        <w:spacing w:line="276" w:lineRule="auto"/>
        <w:ind w:right="106"/>
        <w:rPr>
          <w:sz w:val="36"/>
          <w:szCs w:val="36"/>
        </w:rPr>
      </w:pPr>
      <w:r w:rsidRPr="00C20E30">
        <w:rPr>
          <w:sz w:val="36"/>
          <w:szCs w:val="36"/>
        </w:rPr>
        <w:t xml:space="preserve">У Базовому компоненті дошкільної освіти (Державному стандарті дошкільної освіти), затвердженому наказом Міністерства освіти і науки України № 33 від 21.01.2021, новою ключовою для дошкільної освіти компетентністю дитини визначено соціально-громадянську. Основні ознаки її сформованості перелічено в інваріантному складнику освітнього напряму “Дитина в соціумі”. Основи соціально-громадянської компетентності закладаються в дошкільному віці і є передумовою для подальшого розвитку соціальної та </w:t>
      </w:r>
      <w:r w:rsidRPr="00C20E30">
        <w:rPr>
          <w:sz w:val="36"/>
          <w:szCs w:val="36"/>
        </w:rPr>
        <w:lastRenderedPageBreak/>
        <w:t xml:space="preserve">громадянської </w:t>
      </w:r>
      <w:proofErr w:type="spellStart"/>
      <w:r w:rsidRPr="00C20E30">
        <w:rPr>
          <w:sz w:val="36"/>
          <w:szCs w:val="36"/>
        </w:rPr>
        <w:t>компетентностей</w:t>
      </w:r>
      <w:proofErr w:type="spellEnd"/>
      <w:r w:rsidRPr="00C20E30">
        <w:rPr>
          <w:sz w:val="36"/>
          <w:szCs w:val="36"/>
        </w:rPr>
        <w:t xml:space="preserve"> в Новій українській школі. </w:t>
      </w:r>
    </w:p>
    <w:p w14:paraId="4C165966" w14:textId="77777777" w:rsidR="00FA3C61" w:rsidRDefault="00FA3C61" w:rsidP="001B320E">
      <w:pPr>
        <w:pStyle w:val="a7"/>
        <w:rPr>
          <w:sz w:val="36"/>
          <w:szCs w:val="36"/>
          <w:lang w:val="uk-UA"/>
        </w:rPr>
      </w:pPr>
    </w:p>
    <w:p w14:paraId="10706F6E" w14:textId="77777777" w:rsidR="008223F6" w:rsidRPr="00C20E30" w:rsidRDefault="00900C8D" w:rsidP="001B320E">
      <w:pPr>
        <w:pStyle w:val="a3"/>
        <w:shd w:val="clear" w:color="auto" w:fill="FAFAFA"/>
        <w:spacing w:before="0" w:beforeAutospacing="0" w:after="150" w:afterAutospacing="0" w:line="276" w:lineRule="auto"/>
        <w:ind w:firstLine="300"/>
        <w:jc w:val="both"/>
        <w:rPr>
          <w:sz w:val="36"/>
          <w:szCs w:val="36"/>
          <w:lang w:val="uk-UA"/>
        </w:rPr>
      </w:pPr>
      <w:bookmarkStart w:id="0" w:name="_GoBack"/>
      <w:bookmarkEnd w:id="0"/>
      <w:r w:rsidRPr="00C20E30">
        <w:rPr>
          <w:sz w:val="36"/>
          <w:szCs w:val="36"/>
          <w:lang w:val="uk-UA"/>
        </w:rPr>
        <w:t xml:space="preserve">Соціально-громадянська компетентність — це здатність до прояву особистісних якостей, соціальних почуттів, любові до Батьківщини; готовність до посильної участі в соціальних подіях, що відбуваються в дитячих осередках, громаді, суспільстві та спрямовані на покращення суспільного життя.   Завдання і зміст освітнього напряму “Дитина в соціумі” реалізуються з урахуванням системи особистісних цінностей, здібностей, потреб, інтересів, активності дітей дошкільного віку. Сформованість соціально-громадянської компетентності має виражатися в ціннісному ставленні дитини до себе, своїх прав та прав інших, наявності уявлень про правила і способи міжособистісної взаємодії між членами сім’ї, родини, іншими людьми та вмінні дотримуватись цих правил у соціально-громадянському просторі, а також у ціннісному ставленні та повазі до культурних надбань українського народу, представників різних національностей і культур. Соціально-громадянська компетентність дитини дошкільного віку формується в різних видах діяльності, зокрема в ігровій, комунікативній, </w:t>
      </w:r>
      <w:proofErr w:type="spellStart"/>
      <w:r w:rsidRPr="00C20E30">
        <w:rPr>
          <w:sz w:val="36"/>
          <w:szCs w:val="36"/>
          <w:lang w:val="uk-UA"/>
        </w:rPr>
        <w:t>здоров’язбережувальній</w:t>
      </w:r>
      <w:proofErr w:type="spellEnd"/>
      <w:r w:rsidRPr="00C20E30">
        <w:rPr>
          <w:sz w:val="36"/>
          <w:szCs w:val="36"/>
          <w:lang w:val="uk-UA"/>
        </w:rPr>
        <w:t>, художньо-естетичні</w:t>
      </w:r>
      <w:r w:rsidR="008223F6" w:rsidRPr="00C20E30">
        <w:rPr>
          <w:sz w:val="36"/>
          <w:szCs w:val="36"/>
          <w:lang w:val="uk-UA"/>
        </w:rPr>
        <w:t>й, пошуково-дослідницькій.</w:t>
      </w:r>
      <w:r w:rsidRPr="00C20E30">
        <w:rPr>
          <w:sz w:val="36"/>
          <w:szCs w:val="36"/>
          <w:lang w:val="uk-UA"/>
        </w:rPr>
        <w:t xml:space="preserve"> </w:t>
      </w:r>
    </w:p>
    <w:p w14:paraId="698BEB1A" w14:textId="4C6E4F3B" w:rsidR="00C96BF8" w:rsidRPr="00C20E30" w:rsidRDefault="00900C8D" w:rsidP="001B320E">
      <w:pPr>
        <w:pStyle w:val="a3"/>
        <w:shd w:val="clear" w:color="auto" w:fill="FAFAFA"/>
        <w:spacing w:before="0" w:beforeAutospacing="0" w:after="150" w:afterAutospacing="0" w:line="276" w:lineRule="auto"/>
        <w:ind w:firstLine="300"/>
        <w:jc w:val="both"/>
        <w:rPr>
          <w:color w:val="00B050"/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Для успішного формування соціально-громадянської компетентності дошкільників необхідна особистісно орієнтована взаємодія між усіма учасниками освітнього процесу. </w:t>
      </w:r>
      <w:proofErr w:type="spellStart"/>
      <w:r w:rsidRPr="00C20E30">
        <w:rPr>
          <w:sz w:val="36"/>
          <w:szCs w:val="36"/>
        </w:rPr>
        <w:t>Важливу</w:t>
      </w:r>
      <w:proofErr w:type="spellEnd"/>
      <w:r w:rsidRPr="00C20E30">
        <w:rPr>
          <w:sz w:val="36"/>
          <w:szCs w:val="36"/>
        </w:rPr>
        <w:t xml:space="preserve"> роль </w:t>
      </w:r>
      <w:proofErr w:type="spellStart"/>
      <w:r w:rsidRPr="00C20E30">
        <w:rPr>
          <w:sz w:val="36"/>
          <w:szCs w:val="36"/>
        </w:rPr>
        <w:t>відіграють</w:t>
      </w:r>
      <w:proofErr w:type="spellEnd"/>
      <w:r w:rsidRPr="00C20E30">
        <w:rPr>
          <w:sz w:val="36"/>
          <w:szCs w:val="36"/>
        </w:rPr>
        <w:t xml:space="preserve"> у </w:t>
      </w:r>
      <w:proofErr w:type="spellStart"/>
      <w:r w:rsidRPr="00C20E30">
        <w:rPr>
          <w:sz w:val="36"/>
          <w:szCs w:val="36"/>
        </w:rPr>
        <w:t>цьому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процесі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також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особистісні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цінності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вихователя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його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життєвий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досвід</w:t>
      </w:r>
      <w:proofErr w:type="spellEnd"/>
      <w:r w:rsidRPr="00C20E30">
        <w:rPr>
          <w:sz w:val="36"/>
          <w:szCs w:val="36"/>
        </w:rPr>
        <w:t xml:space="preserve">. </w:t>
      </w:r>
    </w:p>
    <w:p w14:paraId="446F8C7A" w14:textId="5ECC9563" w:rsidR="008223F6" w:rsidRPr="00C20E30" w:rsidRDefault="00900C8D" w:rsidP="001B320E">
      <w:pPr>
        <w:pStyle w:val="a3"/>
        <w:shd w:val="clear" w:color="auto" w:fill="FAFAFA"/>
        <w:spacing w:before="0" w:beforeAutospacing="0" w:after="150" w:afterAutospacing="0" w:line="276" w:lineRule="auto"/>
        <w:ind w:firstLine="300"/>
        <w:jc w:val="both"/>
        <w:rPr>
          <w:sz w:val="36"/>
          <w:szCs w:val="36"/>
          <w:lang w:val="uk-UA"/>
        </w:rPr>
      </w:pPr>
      <w:r w:rsidRPr="00C20E30">
        <w:rPr>
          <w:sz w:val="36"/>
          <w:szCs w:val="36"/>
        </w:rPr>
        <w:t xml:space="preserve">Педагог </w:t>
      </w:r>
      <w:proofErr w:type="spellStart"/>
      <w:r w:rsidRPr="00C20E30">
        <w:rPr>
          <w:sz w:val="36"/>
          <w:szCs w:val="36"/>
        </w:rPr>
        <w:t>ма</w:t>
      </w:r>
      <w:proofErr w:type="gramStart"/>
      <w:r w:rsidRPr="00C20E30">
        <w:rPr>
          <w:sz w:val="36"/>
          <w:szCs w:val="36"/>
        </w:rPr>
        <w:t>є</w:t>
      </w:r>
      <w:proofErr w:type="spellEnd"/>
      <w:r w:rsidRPr="00C20E30">
        <w:rPr>
          <w:sz w:val="36"/>
          <w:szCs w:val="36"/>
        </w:rPr>
        <w:t>:</w:t>
      </w:r>
      <w:proofErr w:type="gramEnd"/>
      <w:r w:rsidRPr="00C20E30">
        <w:rPr>
          <w:sz w:val="36"/>
          <w:szCs w:val="36"/>
        </w:rPr>
        <w:t xml:space="preserve"> </w:t>
      </w:r>
    </w:p>
    <w:p w14:paraId="066D0309" w14:textId="7000C43C" w:rsidR="008223F6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знати, поважати і захищати права дітей; </w:t>
      </w:r>
    </w:p>
    <w:p w14:paraId="1F1A142A" w14:textId="687536CB" w:rsidR="008223F6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lastRenderedPageBreak/>
        <w:t xml:space="preserve">проявляти повагу до людської гідності, різноманітності, показувати приклад спілкування на основі взаємної поваги; </w:t>
      </w:r>
    </w:p>
    <w:p w14:paraId="468442F5" w14:textId="73C3F378" w:rsidR="008223F6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 організовувати розвивальний простір для ознайомлення дітей із правами та обов’язками людини в демократичному суспільстві; </w:t>
      </w:r>
    </w:p>
    <w:p w14:paraId="5B099794" w14:textId="3F6027BF" w:rsidR="008223F6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 створювати умови для набуття дітьми соціального досвіду; </w:t>
      </w:r>
    </w:p>
    <w:p w14:paraId="1A08FC28" w14:textId="1B51A42B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 підтримувати ініціативи дітей щодо участі в різних видах діяльності;  надавати можливість прийняття рішення щодо власної участі в розв’язанні питань життя групи; </w:t>
      </w:r>
    </w:p>
    <w:p w14:paraId="65BE59E1" w14:textId="2613D785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забезпечувати усвідомлення дітьми своєї індивідуальності, унікальності та цінності для колективу; </w:t>
      </w:r>
    </w:p>
    <w:p w14:paraId="73CD9369" w14:textId="77777777" w:rsidR="00C96BF8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 підтримувати дітей, коли вони ініціюють взаємодію, висловлюють свої думки, демонструють товариські стосунки; </w:t>
      </w:r>
    </w:p>
    <w:p w14:paraId="528AF44A" w14:textId="330D0A45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говорити про норми взаємодії між людьми та пропонувати дітям розробляти такі норми і правила разом; </w:t>
      </w:r>
    </w:p>
    <w:p w14:paraId="37CA95C6" w14:textId="164FBC21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допомагати вихованцям установлювати власні межі, поважати межі інших, знаходити шляхи розв’язання конфліктних ситуацій; </w:t>
      </w:r>
    </w:p>
    <w:p w14:paraId="71E08D11" w14:textId="38B0AE45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 запобігати проявам </w:t>
      </w:r>
      <w:proofErr w:type="spellStart"/>
      <w:r w:rsidRPr="00C20E30">
        <w:rPr>
          <w:sz w:val="36"/>
          <w:szCs w:val="36"/>
          <w:lang w:val="uk-UA"/>
        </w:rPr>
        <w:t>булінгу</w:t>
      </w:r>
      <w:proofErr w:type="spellEnd"/>
      <w:r w:rsidRPr="00C20E30">
        <w:rPr>
          <w:sz w:val="36"/>
          <w:szCs w:val="36"/>
          <w:lang w:val="uk-UA"/>
        </w:rPr>
        <w:t xml:space="preserve">, зупиняти їх; </w:t>
      </w:r>
    </w:p>
    <w:p w14:paraId="7EE1D1D0" w14:textId="77777777" w:rsidR="00C96BF8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сприяти формуванню лідерських якостей; </w:t>
      </w:r>
    </w:p>
    <w:p w14:paraId="4E90B199" w14:textId="383B23DB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взаємодіяти з батьками; </w:t>
      </w:r>
    </w:p>
    <w:p w14:paraId="1FFA0E21" w14:textId="77777777" w:rsidR="002D3CA5" w:rsidRPr="00C20E30" w:rsidRDefault="00900C8D" w:rsidP="001B320E">
      <w:pPr>
        <w:pStyle w:val="a3"/>
        <w:numPr>
          <w:ilvl w:val="0"/>
          <w:numId w:val="1"/>
        </w:numPr>
        <w:shd w:val="clear" w:color="auto" w:fill="FAFAFA"/>
        <w:spacing w:before="0" w:beforeAutospacing="0" w:after="150" w:afterAutospacing="0" w:line="276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 стимулювати батьків до спільного прийняття рішень, що стосуються роботи дошкільного закладу, групи, </w:t>
      </w:r>
      <w:r w:rsidRPr="00C20E30">
        <w:rPr>
          <w:sz w:val="36"/>
          <w:szCs w:val="36"/>
          <w:lang w:val="uk-UA"/>
        </w:rPr>
        <w:lastRenderedPageBreak/>
        <w:t xml:space="preserve">наприклад, спільної організації заходів, у яких беруть участь діти, тощо. </w:t>
      </w:r>
      <w:r w:rsidR="002D3CA5" w:rsidRPr="00C20E30">
        <w:rPr>
          <w:sz w:val="36"/>
          <w:szCs w:val="36"/>
          <w:lang w:val="uk-UA"/>
        </w:rPr>
        <w:t xml:space="preserve">                                                                       </w:t>
      </w:r>
    </w:p>
    <w:p w14:paraId="56FCCFC5" w14:textId="66B6452A" w:rsidR="002D3CA5" w:rsidRPr="00C20E30" w:rsidRDefault="00900C8D" w:rsidP="002D3CA5">
      <w:pPr>
        <w:pStyle w:val="a3"/>
        <w:shd w:val="clear" w:color="auto" w:fill="FAFAFA"/>
        <w:spacing w:before="0" w:beforeAutospacing="0" w:after="150" w:afterAutospacing="0" w:line="480" w:lineRule="auto"/>
        <w:ind w:left="660"/>
        <w:jc w:val="both"/>
        <w:rPr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Демократичний устрій освітнього простору передбачає: </w:t>
      </w:r>
    </w:p>
    <w:p w14:paraId="3BBB92DB" w14:textId="02533588" w:rsidR="002D3CA5" w:rsidRPr="00C20E30" w:rsidRDefault="00900C8D" w:rsidP="002D3CA5">
      <w:pPr>
        <w:pStyle w:val="a3"/>
        <w:numPr>
          <w:ilvl w:val="0"/>
          <w:numId w:val="2"/>
        </w:numPr>
        <w:shd w:val="clear" w:color="auto" w:fill="FAFAFA"/>
        <w:spacing w:before="0" w:beforeAutospacing="0" w:after="150" w:afterAutospacing="0" w:line="480" w:lineRule="auto"/>
        <w:jc w:val="both"/>
        <w:rPr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участь усіх учасників освітнього процесу у створенні норм, правил, рутин спільного життя; </w:t>
      </w:r>
    </w:p>
    <w:p w14:paraId="25FDB0AE" w14:textId="2BF10D28" w:rsidR="002D3CA5" w:rsidRPr="00C20E30" w:rsidRDefault="00900C8D" w:rsidP="002D3CA5">
      <w:pPr>
        <w:pStyle w:val="a3"/>
        <w:numPr>
          <w:ilvl w:val="0"/>
          <w:numId w:val="2"/>
        </w:numPr>
        <w:shd w:val="clear" w:color="auto" w:fill="FAFAFA"/>
        <w:spacing w:before="0" w:beforeAutospacing="0" w:after="150" w:afterAutospacing="0" w:line="48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відкритість прийнятих рішень; </w:t>
      </w:r>
    </w:p>
    <w:p w14:paraId="106FC3E1" w14:textId="77777777" w:rsidR="00006905" w:rsidRPr="00C20E30" w:rsidRDefault="00900C8D" w:rsidP="00006905">
      <w:pPr>
        <w:pStyle w:val="a3"/>
        <w:numPr>
          <w:ilvl w:val="0"/>
          <w:numId w:val="2"/>
        </w:numPr>
        <w:shd w:val="clear" w:color="auto" w:fill="FAFAFA"/>
        <w:spacing w:before="0" w:beforeAutospacing="0" w:after="150" w:afterAutospacing="0" w:line="48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наявність різноманітних колективних творчих справ і </w:t>
      </w:r>
      <w:r w:rsidR="002D3CA5" w:rsidRPr="00C20E30">
        <w:rPr>
          <w:sz w:val="36"/>
          <w:szCs w:val="36"/>
          <w:lang w:val="uk-UA"/>
        </w:rPr>
        <w:t>проектів</w:t>
      </w:r>
      <w:r w:rsidRPr="00C20E30">
        <w:rPr>
          <w:sz w:val="36"/>
          <w:szCs w:val="36"/>
          <w:lang w:val="uk-UA"/>
        </w:rPr>
        <w:t xml:space="preserve">, які створюють умови для самовираження, самореалізації, прояву індивідуальності кожної дитини. </w:t>
      </w:r>
    </w:p>
    <w:p w14:paraId="449F8051" w14:textId="05FF92E9" w:rsidR="00C96BF8" w:rsidRPr="00C20E30" w:rsidRDefault="00C96BF8" w:rsidP="00C96BF8">
      <w:pPr>
        <w:pStyle w:val="a3"/>
        <w:shd w:val="clear" w:color="auto" w:fill="FAFAFA"/>
        <w:spacing w:before="0" w:beforeAutospacing="0" w:after="150" w:afterAutospacing="0" w:line="480" w:lineRule="auto"/>
        <w:ind w:firstLine="708"/>
        <w:jc w:val="both"/>
        <w:rPr>
          <w:b/>
          <w:sz w:val="36"/>
          <w:szCs w:val="36"/>
          <w:lang w:val="uk-UA"/>
        </w:rPr>
      </w:pPr>
      <w:proofErr w:type="spellStart"/>
      <w:r w:rsidRPr="00C20E30">
        <w:rPr>
          <w:b/>
          <w:sz w:val="36"/>
          <w:szCs w:val="36"/>
        </w:rPr>
        <w:t>Форми</w:t>
      </w:r>
      <w:proofErr w:type="spellEnd"/>
      <w:r w:rsidRPr="00C20E30">
        <w:rPr>
          <w:b/>
          <w:sz w:val="36"/>
          <w:szCs w:val="36"/>
          <w:lang w:val="uk-UA"/>
        </w:rPr>
        <w:t>:</w:t>
      </w:r>
    </w:p>
    <w:p w14:paraId="360A83D2" w14:textId="215BB435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  <w:lang w:val="uk-UA"/>
        </w:rPr>
      </w:pPr>
      <w:r w:rsidRPr="00C20E30">
        <w:rPr>
          <w:sz w:val="36"/>
          <w:szCs w:val="36"/>
          <w:lang w:val="uk-UA"/>
        </w:rPr>
        <w:t xml:space="preserve">Гра. Завдяки імітації та можливості перевтілення можуть </w:t>
      </w:r>
      <w:proofErr w:type="spellStart"/>
      <w:r w:rsidRPr="00C20E30">
        <w:rPr>
          <w:sz w:val="36"/>
          <w:szCs w:val="36"/>
          <w:lang w:val="uk-UA"/>
        </w:rPr>
        <w:t>проєктуватися</w:t>
      </w:r>
      <w:proofErr w:type="spellEnd"/>
      <w:r w:rsidRPr="00C20E30">
        <w:rPr>
          <w:sz w:val="36"/>
          <w:szCs w:val="36"/>
          <w:lang w:val="uk-UA"/>
        </w:rPr>
        <w:t xml:space="preserve"> ситуації, у яких розкриваються норми і моделі поведінки, особливості відносин між дітьми і дорослими. </w:t>
      </w:r>
      <w:r w:rsidRPr="00C20E30">
        <w:rPr>
          <w:rFonts w:ascii="Calibri" w:hAnsi="Calibri" w:cs="Calibri"/>
          <w:sz w:val="36"/>
          <w:szCs w:val="36"/>
        </w:rPr>
        <w:t></w:t>
      </w:r>
      <w:r w:rsidRPr="00C20E30">
        <w:rPr>
          <w:sz w:val="36"/>
          <w:szCs w:val="36"/>
          <w:lang w:val="uk-UA"/>
        </w:rPr>
        <w:t xml:space="preserve"> </w:t>
      </w:r>
    </w:p>
    <w:p w14:paraId="4C6FF019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r w:rsidRPr="00C20E30">
        <w:rPr>
          <w:sz w:val="36"/>
          <w:szCs w:val="36"/>
        </w:rPr>
        <w:t>Заняття</w:t>
      </w:r>
      <w:proofErr w:type="spellEnd"/>
      <w:r w:rsidRPr="00C20E30">
        <w:rPr>
          <w:sz w:val="36"/>
          <w:szCs w:val="36"/>
        </w:rPr>
        <w:t xml:space="preserve">. </w:t>
      </w:r>
      <w:proofErr w:type="spellStart"/>
      <w:r w:rsidRPr="00C20E30">
        <w:rPr>
          <w:sz w:val="36"/>
          <w:szCs w:val="36"/>
        </w:rPr>
        <w:t>Початкові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уявлення</w:t>
      </w:r>
      <w:proofErr w:type="spellEnd"/>
      <w:r w:rsidRPr="00C20E30">
        <w:rPr>
          <w:sz w:val="36"/>
          <w:szCs w:val="36"/>
        </w:rPr>
        <w:t xml:space="preserve"> про </w:t>
      </w:r>
      <w:proofErr w:type="spellStart"/>
      <w:proofErr w:type="gramStart"/>
      <w:r w:rsidRPr="00C20E30">
        <w:rPr>
          <w:sz w:val="36"/>
          <w:szCs w:val="36"/>
        </w:rPr>
        <w:t>соц</w:t>
      </w:r>
      <w:proofErr w:type="gramEnd"/>
      <w:r w:rsidRPr="00C20E30">
        <w:rPr>
          <w:sz w:val="36"/>
          <w:szCs w:val="36"/>
        </w:rPr>
        <w:t>іум</w:t>
      </w:r>
      <w:proofErr w:type="spellEnd"/>
      <w:r w:rsidRPr="00C20E30">
        <w:rPr>
          <w:sz w:val="36"/>
          <w:szCs w:val="36"/>
        </w:rPr>
        <w:t xml:space="preserve"> і </w:t>
      </w:r>
      <w:proofErr w:type="spellStart"/>
      <w:r w:rsidRPr="00C20E30">
        <w:rPr>
          <w:sz w:val="36"/>
          <w:szCs w:val="36"/>
        </w:rPr>
        <w:t>життя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r w:rsidRPr="00C20E30">
        <w:rPr>
          <w:sz w:val="36"/>
          <w:szCs w:val="36"/>
        </w:rPr>
        <w:t>ньому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закладаються</w:t>
      </w:r>
      <w:proofErr w:type="spellEnd"/>
      <w:r w:rsidRPr="00C20E30">
        <w:rPr>
          <w:sz w:val="36"/>
          <w:szCs w:val="36"/>
        </w:rPr>
        <w:t xml:space="preserve"> на </w:t>
      </w:r>
      <w:proofErr w:type="spellStart"/>
      <w:r w:rsidRPr="00C20E30">
        <w:rPr>
          <w:sz w:val="36"/>
          <w:szCs w:val="36"/>
        </w:rPr>
        <w:t>заняттях</w:t>
      </w:r>
      <w:proofErr w:type="spellEnd"/>
      <w:r w:rsidRPr="00C20E30">
        <w:rPr>
          <w:sz w:val="36"/>
          <w:szCs w:val="36"/>
        </w:rPr>
        <w:t xml:space="preserve"> (</w:t>
      </w:r>
      <w:proofErr w:type="spellStart"/>
      <w:r w:rsidRPr="00C20E30">
        <w:rPr>
          <w:sz w:val="36"/>
          <w:szCs w:val="36"/>
        </w:rPr>
        <w:t>комплексних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інтегрованих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тематичних</w:t>
      </w:r>
      <w:proofErr w:type="spellEnd"/>
      <w:r w:rsidRPr="00C20E30">
        <w:rPr>
          <w:sz w:val="36"/>
          <w:szCs w:val="36"/>
        </w:rPr>
        <w:t xml:space="preserve">) з </w:t>
      </w:r>
      <w:proofErr w:type="spellStart"/>
      <w:r w:rsidRPr="00C20E30">
        <w:rPr>
          <w:sz w:val="36"/>
          <w:szCs w:val="36"/>
        </w:rPr>
        <w:t>використанням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ігрових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прийомів</w:t>
      </w:r>
      <w:proofErr w:type="spellEnd"/>
      <w:r w:rsidRPr="00C20E30">
        <w:rPr>
          <w:sz w:val="36"/>
          <w:szCs w:val="36"/>
        </w:rPr>
        <w:t xml:space="preserve">. </w:t>
      </w:r>
      <w:r w:rsidRPr="00C20E30">
        <w:rPr>
          <w:rFonts w:ascii="Calibri" w:hAnsi="Calibri" w:cs="Calibri"/>
          <w:sz w:val="36"/>
          <w:szCs w:val="36"/>
        </w:rPr>
        <w:t></w:t>
      </w:r>
      <w:r w:rsidRPr="00C20E30">
        <w:rPr>
          <w:sz w:val="36"/>
          <w:szCs w:val="36"/>
        </w:rPr>
        <w:t xml:space="preserve"> </w:t>
      </w:r>
    </w:p>
    <w:p w14:paraId="7D5ABCA1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r w:rsidRPr="00C20E30">
        <w:rPr>
          <w:sz w:val="36"/>
          <w:szCs w:val="36"/>
        </w:rPr>
        <w:t>Колективні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справи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спільна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пошукова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діяльність</w:t>
      </w:r>
      <w:proofErr w:type="spellEnd"/>
      <w:r w:rsidRPr="00C20E30">
        <w:rPr>
          <w:sz w:val="36"/>
          <w:szCs w:val="36"/>
        </w:rPr>
        <w:t xml:space="preserve">. Участь у таких формах </w:t>
      </w:r>
      <w:proofErr w:type="spellStart"/>
      <w:r w:rsidRPr="00C20E30">
        <w:rPr>
          <w:sz w:val="36"/>
          <w:szCs w:val="36"/>
        </w:rPr>
        <w:t>діяльності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сприяє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набуттю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дітьми</w:t>
      </w:r>
      <w:proofErr w:type="spellEnd"/>
      <w:r w:rsidRPr="00C20E30">
        <w:rPr>
          <w:sz w:val="36"/>
          <w:szCs w:val="36"/>
        </w:rPr>
        <w:t xml:space="preserve">: </w:t>
      </w:r>
      <w:proofErr w:type="spellStart"/>
      <w:r w:rsidRPr="00C20E30">
        <w:rPr>
          <w:sz w:val="36"/>
          <w:szCs w:val="36"/>
        </w:rPr>
        <w:t>індиві</w:t>
      </w:r>
      <w:proofErr w:type="gramStart"/>
      <w:r w:rsidRPr="00C20E30">
        <w:rPr>
          <w:sz w:val="36"/>
          <w:szCs w:val="36"/>
        </w:rPr>
        <w:t>дуального</w:t>
      </w:r>
      <w:proofErr w:type="spellEnd"/>
      <w:proofErr w:type="gram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досвіду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спільної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життєдіяльності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уміння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співпрацювати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відстоювати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власну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позицію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домовлятися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узгоджувати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особисті</w:t>
      </w:r>
      <w:proofErr w:type="spellEnd"/>
      <w:r w:rsidRPr="00C20E30">
        <w:rPr>
          <w:sz w:val="36"/>
          <w:szCs w:val="36"/>
        </w:rPr>
        <w:t xml:space="preserve"> </w:t>
      </w:r>
      <w:r w:rsidRPr="00C20E30">
        <w:rPr>
          <w:sz w:val="36"/>
          <w:szCs w:val="36"/>
        </w:rPr>
        <w:lastRenderedPageBreak/>
        <w:t xml:space="preserve">потреби з потребами </w:t>
      </w:r>
      <w:proofErr w:type="spellStart"/>
      <w:r w:rsidRPr="00C20E30">
        <w:rPr>
          <w:sz w:val="36"/>
          <w:szCs w:val="36"/>
        </w:rPr>
        <w:t>інших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здатності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брати</w:t>
      </w:r>
      <w:proofErr w:type="spellEnd"/>
      <w:r w:rsidRPr="00C20E30">
        <w:rPr>
          <w:sz w:val="36"/>
          <w:szCs w:val="36"/>
        </w:rPr>
        <w:t xml:space="preserve"> участь у </w:t>
      </w:r>
      <w:proofErr w:type="spellStart"/>
      <w:r w:rsidRPr="00C20E30">
        <w:rPr>
          <w:sz w:val="36"/>
          <w:szCs w:val="36"/>
        </w:rPr>
        <w:t>розробленні</w:t>
      </w:r>
      <w:proofErr w:type="spellEnd"/>
      <w:r w:rsidRPr="00C20E30">
        <w:rPr>
          <w:sz w:val="36"/>
          <w:szCs w:val="36"/>
        </w:rPr>
        <w:t xml:space="preserve"> правил/</w:t>
      </w:r>
      <w:proofErr w:type="spellStart"/>
      <w:r w:rsidRPr="00C20E30">
        <w:rPr>
          <w:sz w:val="36"/>
          <w:szCs w:val="36"/>
        </w:rPr>
        <w:t>повсякденних</w:t>
      </w:r>
      <w:proofErr w:type="spellEnd"/>
      <w:r w:rsidRPr="00C20E30">
        <w:rPr>
          <w:sz w:val="36"/>
          <w:szCs w:val="36"/>
        </w:rPr>
        <w:t xml:space="preserve"> практик </w:t>
      </w:r>
      <w:proofErr w:type="spellStart"/>
      <w:r w:rsidRPr="00C20E30">
        <w:rPr>
          <w:sz w:val="36"/>
          <w:szCs w:val="36"/>
        </w:rPr>
        <w:t>співжиття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досвіду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культури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демократії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що</w:t>
      </w:r>
      <w:proofErr w:type="spellEnd"/>
      <w:r w:rsidRPr="00C20E30">
        <w:rPr>
          <w:sz w:val="36"/>
          <w:szCs w:val="36"/>
        </w:rPr>
        <w:t xml:space="preserve"> є </w:t>
      </w:r>
      <w:proofErr w:type="spellStart"/>
      <w:r w:rsidRPr="00C20E30">
        <w:rPr>
          <w:sz w:val="36"/>
          <w:szCs w:val="36"/>
        </w:rPr>
        <w:t>необхідним</w:t>
      </w:r>
      <w:proofErr w:type="spellEnd"/>
      <w:r w:rsidRPr="00C20E30">
        <w:rPr>
          <w:sz w:val="36"/>
          <w:szCs w:val="36"/>
        </w:rPr>
        <w:t xml:space="preserve"> для </w:t>
      </w:r>
      <w:proofErr w:type="spellStart"/>
      <w:r w:rsidRPr="00C20E30">
        <w:rPr>
          <w:sz w:val="36"/>
          <w:szCs w:val="36"/>
        </w:rPr>
        <w:t>встановлення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proofErr w:type="gramStart"/>
      <w:r w:rsidRPr="00C20E30">
        <w:rPr>
          <w:sz w:val="36"/>
          <w:szCs w:val="36"/>
        </w:rPr>
        <w:t>соц</w:t>
      </w:r>
      <w:proofErr w:type="gramEnd"/>
      <w:r w:rsidRPr="00C20E30">
        <w:rPr>
          <w:sz w:val="36"/>
          <w:szCs w:val="36"/>
        </w:rPr>
        <w:t>іальних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контактів</w:t>
      </w:r>
      <w:proofErr w:type="spellEnd"/>
      <w:r w:rsidRPr="00C20E30">
        <w:rPr>
          <w:sz w:val="36"/>
          <w:szCs w:val="36"/>
        </w:rPr>
        <w:t xml:space="preserve"> у </w:t>
      </w:r>
      <w:proofErr w:type="spellStart"/>
      <w:r w:rsidRPr="00C20E30">
        <w:rPr>
          <w:sz w:val="36"/>
          <w:szCs w:val="36"/>
        </w:rPr>
        <w:t>майбутньому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взаємодії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r w:rsidRPr="00C20E30">
        <w:rPr>
          <w:sz w:val="36"/>
          <w:szCs w:val="36"/>
        </w:rPr>
        <w:t>суспільстві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тощо</w:t>
      </w:r>
      <w:proofErr w:type="spellEnd"/>
      <w:r w:rsidRPr="00C20E30">
        <w:rPr>
          <w:sz w:val="36"/>
          <w:szCs w:val="36"/>
        </w:rPr>
        <w:t xml:space="preserve">. </w:t>
      </w:r>
    </w:p>
    <w:p w14:paraId="1D036C9E" w14:textId="3BD84FD8" w:rsidR="00C96BF8" w:rsidRPr="00C20E30" w:rsidRDefault="00C96BF8" w:rsidP="00C96BF8">
      <w:pPr>
        <w:pStyle w:val="a3"/>
        <w:shd w:val="clear" w:color="auto" w:fill="FAFAFA"/>
        <w:spacing w:before="0" w:beforeAutospacing="0" w:after="150" w:afterAutospacing="0" w:line="276" w:lineRule="auto"/>
        <w:ind w:left="1146"/>
        <w:jc w:val="both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C20E30">
        <w:rPr>
          <w:b/>
          <w:sz w:val="36"/>
          <w:szCs w:val="36"/>
        </w:rPr>
        <w:t>Методи</w:t>
      </w:r>
      <w:proofErr w:type="spellEnd"/>
      <w:r w:rsidRPr="00C20E30">
        <w:rPr>
          <w:b/>
          <w:sz w:val="36"/>
          <w:szCs w:val="36"/>
        </w:rPr>
        <w:t xml:space="preserve"> </w:t>
      </w:r>
      <w:r w:rsidRPr="00C20E30">
        <w:rPr>
          <w:rFonts w:ascii="Calibri" w:hAnsi="Calibri" w:cs="Calibri"/>
          <w:b/>
          <w:sz w:val="36"/>
          <w:szCs w:val="36"/>
        </w:rPr>
        <w:t></w:t>
      </w:r>
    </w:p>
    <w:p w14:paraId="276AB441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b/>
          <w:sz w:val="36"/>
          <w:szCs w:val="36"/>
        </w:rPr>
        <w:t>Наочні</w:t>
      </w:r>
      <w:proofErr w:type="spellEnd"/>
      <w:r w:rsidRPr="00C20E30">
        <w:rPr>
          <w:b/>
          <w:sz w:val="36"/>
          <w:szCs w:val="36"/>
        </w:rPr>
        <w:t>:</w:t>
      </w:r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спостереження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ілюстрація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демонстрація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відеометод</w:t>
      </w:r>
      <w:proofErr w:type="spellEnd"/>
      <w:r w:rsidRPr="00C20E30">
        <w:rPr>
          <w:sz w:val="36"/>
          <w:szCs w:val="36"/>
        </w:rPr>
        <w:t xml:space="preserve">. </w:t>
      </w:r>
      <w:proofErr w:type="spellStart"/>
      <w:r w:rsidRPr="00C20E30">
        <w:rPr>
          <w:sz w:val="36"/>
          <w:szCs w:val="36"/>
        </w:rPr>
        <w:t>Застосування</w:t>
      </w:r>
      <w:proofErr w:type="spellEnd"/>
      <w:r w:rsidRPr="00C20E30">
        <w:rPr>
          <w:sz w:val="36"/>
          <w:szCs w:val="36"/>
        </w:rPr>
        <w:t xml:space="preserve"> комплексу </w:t>
      </w:r>
      <w:proofErr w:type="spellStart"/>
      <w:r w:rsidRPr="00C20E30">
        <w:rPr>
          <w:sz w:val="36"/>
          <w:szCs w:val="36"/>
        </w:rPr>
        <w:t>наочних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методів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сприятиме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візуалізації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proofErr w:type="gramStart"/>
      <w:r w:rsidRPr="00C20E30">
        <w:rPr>
          <w:sz w:val="36"/>
          <w:szCs w:val="36"/>
        </w:rPr>
        <w:t>соц</w:t>
      </w:r>
      <w:proofErr w:type="gramEnd"/>
      <w:r w:rsidRPr="00C20E30">
        <w:rPr>
          <w:sz w:val="36"/>
          <w:szCs w:val="36"/>
        </w:rPr>
        <w:t>іальних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явищ</w:t>
      </w:r>
      <w:proofErr w:type="spellEnd"/>
      <w:r w:rsidRPr="00C20E30">
        <w:rPr>
          <w:sz w:val="36"/>
          <w:szCs w:val="36"/>
        </w:rPr>
        <w:t xml:space="preserve"> і </w:t>
      </w:r>
      <w:proofErr w:type="spellStart"/>
      <w:r w:rsidRPr="00C20E30">
        <w:rPr>
          <w:sz w:val="36"/>
          <w:szCs w:val="36"/>
        </w:rPr>
        <w:t>процесів</w:t>
      </w:r>
      <w:proofErr w:type="spellEnd"/>
      <w:r w:rsidRPr="00C20E30">
        <w:rPr>
          <w:sz w:val="36"/>
          <w:szCs w:val="36"/>
        </w:rPr>
        <w:t xml:space="preserve">, у </w:t>
      </w:r>
      <w:proofErr w:type="spellStart"/>
      <w:r w:rsidRPr="00C20E30">
        <w:rPr>
          <w:sz w:val="36"/>
          <w:szCs w:val="36"/>
        </w:rPr>
        <w:t>яких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старші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дошкільники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можуть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брати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посильну</w:t>
      </w:r>
      <w:proofErr w:type="spellEnd"/>
      <w:r w:rsidRPr="00C20E30">
        <w:rPr>
          <w:sz w:val="36"/>
          <w:szCs w:val="36"/>
        </w:rPr>
        <w:t xml:space="preserve"> участь (</w:t>
      </w:r>
      <w:proofErr w:type="spellStart"/>
      <w:r w:rsidRPr="00C20E30">
        <w:rPr>
          <w:sz w:val="36"/>
          <w:szCs w:val="36"/>
        </w:rPr>
        <w:t>демонстрування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соціальних</w:t>
      </w:r>
      <w:proofErr w:type="spellEnd"/>
      <w:r w:rsidRPr="00C20E30">
        <w:rPr>
          <w:sz w:val="36"/>
          <w:szCs w:val="36"/>
        </w:rPr>
        <w:t xml:space="preserve"> правил та норм </w:t>
      </w:r>
      <w:proofErr w:type="spellStart"/>
      <w:r w:rsidRPr="00C20E30">
        <w:rPr>
          <w:sz w:val="36"/>
          <w:szCs w:val="36"/>
        </w:rPr>
        <w:t>поведінки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домовленостей</w:t>
      </w:r>
      <w:proofErr w:type="spellEnd"/>
      <w:r w:rsidRPr="00C20E30">
        <w:rPr>
          <w:sz w:val="36"/>
          <w:szCs w:val="36"/>
        </w:rPr>
        <w:t xml:space="preserve"> у </w:t>
      </w:r>
      <w:proofErr w:type="spellStart"/>
      <w:r w:rsidRPr="00C20E30">
        <w:rPr>
          <w:sz w:val="36"/>
          <w:szCs w:val="36"/>
        </w:rPr>
        <w:t>щоденній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життєдіяльності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засвоєння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зразків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демонстрації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відкритості</w:t>
      </w:r>
      <w:proofErr w:type="spellEnd"/>
      <w:r w:rsidRPr="00C20E30">
        <w:rPr>
          <w:sz w:val="36"/>
          <w:szCs w:val="36"/>
        </w:rPr>
        <w:t xml:space="preserve"> до </w:t>
      </w:r>
      <w:proofErr w:type="spellStart"/>
      <w:r w:rsidRPr="00C20E30">
        <w:rPr>
          <w:sz w:val="36"/>
          <w:szCs w:val="36"/>
        </w:rPr>
        <w:t>спілкування</w:t>
      </w:r>
      <w:proofErr w:type="spellEnd"/>
      <w:r w:rsidRPr="00C20E30">
        <w:rPr>
          <w:sz w:val="36"/>
          <w:szCs w:val="36"/>
        </w:rPr>
        <w:t xml:space="preserve"> та </w:t>
      </w:r>
      <w:proofErr w:type="spellStart"/>
      <w:r w:rsidRPr="00C20E30">
        <w:rPr>
          <w:sz w:val="36"/>
          <w:szCs w:val="36"/>
        </w:rPr>
        <w:t>взаємодії</w:t>
      </w:r>
      <w:proofErr w:type="spellEnd"/>
      <w:r w:rsidRPr="00C20E30">
        <w:rPr>
          <w:sz w:val="36"/>
          <w:szCs w:val="36"/>
        </w:rPr>
        <w:t xml:space="preserve"> з </w:t>
      </w:r>
      <w:proofErr w:type="spellStart"/>
      <w:r w:rsidRPr="00C20E30">
        <w:rPr>
          <w:sz w:val="36"/>
          <w:szCs w:val="36"/>
        </w:rPr>
        <w:t>представниками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різних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національностей</w:t>
      </w:r>
      <w:proofErr w:type="spellEnd"/>
      <w:r w:rsidRPr="00C20E30">
        <w:rPr>
          <w:sz w:val="36"/>
          <w:szCs w:val="36"/>
        </w:rPr>
        <w:t xml:space="preserve"> і культур).</w:t>
      </w:r>
    </w:p>
    <w:p w14:paraId="4391E6B3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r w:rsidRPr="00C20E30">
        <w:rPr>
          <w:sz w:val="36"/>
          <w:szCs w:val="36"/>
        </w:rPr>
        <w:t>Словесні</w:t>
      </w:r>
      <w:proofErr w:type="spellEnd"/>
      <w:r w:rsidRPr="00C20E30">
        <w:rPr>
          <w:sz w:val="36"/>
          <w:szCs w:val="36"/>
        </w:rPr>
        <w:t xml:space="preserve">: </w:t>
      </w:r>
      <w:proofErr w:type="spellStart"/>
      <w:r w:rsidRPr="00C20E30">
        <w:rPr>
          <w:sz w:val="36"/>
          <w:szCs w:val="36"/>
        </w:rPr>
        <w:t>бесіда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розповідь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читання</w:t>
      </w:r>
      <w:proofErr w:type="spellEnd"/>
      <w:r w:rsidRPr="00C20E30">
        <w:rPr>
          <w:sz w:val="36"/>
          <w:szCs w:val="36"/>
        </w:rPr>
        <w:t xml:space="preserve"> (</w:t>
      </w:r>
      <w:proofErr w:type="spellStart"/>
      <w:r w:rsidRPr="00C20E30">
        <w:rPr>
          <w:sz w:val="36"/>
          <w:szCs w:val="36"/>
        </w:rPr>
        <w:t>слухання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дітьми</w:t>
      </w:r>
      <w:proofErr w:type="spellEnd"/>
      <w:r w:rsidRPr="00C20E30">
        <w:rPr>
          <w:sz w:val="36"/>
          <w:szCs w:val="36"/>
        </w:rPr>
        <w:t xml:space="preserve">) </w:t>
      </w:r>
      <w:proofErr w:type="spellStart"/>
      <w:r w:rsidRPr="00C20E30">
        <w:rPr>
          <w:sz w:val="36"/>
          <w:szCs w:val="36"/>
        </w:rPr>
        <w:t>художньої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літератури</w:t>
      </w:r>
      <w:proofErr w:type="spellEnd"/>
      <w:r w:rsidRPr="00C20E30">
        <w:rPr>
          <w:sz w:val="36"/>
          <w:szCs w:val="36"/>
        </w:rPr>
        <w:t xml:space="preserve">. </w:t>
      </w:r>
      <w:proofErr w:type="spellStart"/>
      <w:r w:rsidRPr="00C20E30">
        <w:rPr>
          <w:sz w:val="36"/>
          <w:szCs w:val="36"/>
        </w:rPr>
        <w:t>Словесні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методи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спрямовані</w:t>
      </w:r>
      <w:proofErr w:type="spellEnd"/>
      <w:r w:rsidRPr="00C20E30">
        <w:rPr>
          <w:sz w:val="36"/>
          <w:szCs w:val="36"/>
        </w:rPr>
        <w:t xml:space="preserve"> на </w:t>
      </w:r>
      <w:proofErr w:type="spellStart"/>
      <w:r w:rsidRPr="00C20E30">
        <w:rPr>
          <w:sz w:val="36"/>
          <w:szCs w:val="36"/>
        </w:rPr>
        <w:t>формування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r w:rsidRPr="00C20E30">
        <w:rPr>
          <w:sz w:val="36"/>
          <w:szCs w:val="36"/>
        </w:rPr>
        <w:t>дітей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умінь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виражати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почуття</w:t>
      </w:r>
      <w:proofErr w:type="spellEnd"/>
      <w:r w:rsidRPr="00C20E30">
        <w:rPr>
          <w:sz w:val="36"/>
          <w:szCs w:val="36"/>
        </w:rPr>
        <w:t xml:space="preserve"> за </w:t>
      </w:r>
      <w:proofErr w:type="spellStart"/>
      <w:r w:rsidRPr="00C20E30">
        <w:rPr>
          <w:sz w:val="36"/>
          <w:szCs w:val="36"/>
        </w:rPr>
        <w:t>допомогою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слів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мі</w:t>
      </w:r>
      <w:proofErr w:type="gramStart"/>
      <w:r w:rsidRPr="00C20E30">
        <w:rPr>
          <w:sz w:val="36"/>
          <w:szCs w:val="36"/>
        </w:rPr>
        <w:t>м</w:t>
      </w:r>
      <w:proofErr w:type="gramEnd"/>
      <w:r w:rsidRPr="00C20E30">
        <w:rPr>
          <w:sz w:val="36"/>
          <w:szCs w:val="36"/>
        </w:rPr>
        <w:t>іки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жестів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пояснювати</w:t>
      </w:r>
      <w:proofErr w:type="spellEnd"/>
      <w:r w:rsidRPr="00C20E30">
        <w:rPr>
          <w:sz w:val="36"/>
          <w:szCs w:val="36"/>
        </w:rPr>
        <w:t xml:space="preserve"> причини </w:t>
      </w:r>
      <w:proofErr w:type="spellStart"/>
      <w:r w:rsidRPr="00C20E30">
        <w:rPr>
          <w:sz w:val="36"/>
          <w:szCs w:val="36"/>
        </w:rPr>
        <w:t>своїх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емоцій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звертатися</w:t>
      </w:r>
      <w:proofErr w:type="spellEnd"/>
      <w:r w:rsidRPr="00C20E30">
        <w:rPr>
          <w:sz w:val="36"/>
          <w:szCs w:val="36"/>
        </w:rPr>
        <w:t xml:space="preserve"> по </w:t>
      </w:r>
      <w:proofErr w:type="spellStart"/>
      <w:r w:rsidRPr="00C20E30">
        <w:rPr>
          <w:sz w:val="36"/>
          <w:szCs w:val="36"/>
        </w:rPr>
        <w:t>допомогу</w:t>
      </w:r>
      <w:proofErr w:type="spellEnd"/>
      <w:r w:rsidRPr="00C20E30">
        <w:rPr>
          <w:sz w:val="36"/>
          <w:szCs w:val="36"/>
        </w:rPr>
        <w:t xml:space="preserve"> до </w:t>
      </w:r>
      <w:proofErr w:type="spellStart"/>
      <w:r w:rsidRPr="00C20E30">
        <w:rPr>
          <w:sz w:val="36"/>
          <w:szCs w:val="36"/>
        </w:rPr>
        <w:t>однолітків</w:t>
      </w:r>
      <w:proofErr w:type="spellEnd"/>
      <w:r w:rsidRPr="00C20E30">
        <w:rPr>
          <w:sz w:val="36"/>
          <w:szCs w:val="36"/>
        </w:rPr>
        <w:t xml:space="preserve"> та </w:t>
      </w:r>
      <w:proofErr w:type="spellStart"/>
      <w:r w:rsidRPr="00C20E30">
        <w:rPr>
          <w:sz w:val="36"/>
          <w:szCs w:val="36"/>
        </w:rPr>
        <w:t>знайомих</w:t>
      </w:r>
      <w:proofErr w:type="spellEnd"/>
      <w:r w:rsidRPr="00C20E30">
        <w:rPr>
          <w:sz w:val="36"/>
          <w:szCs w:val="36"/>
        </w:rPr>
        <w:t xml:space="preserve">; </w:t>
      </w:r>
      <w:proofErr w:type="spellStart"/>
      <w:r w:rsidRPr="00C20E30">
        <w:rPr>
          <w:sz w:val="36"/>
          <w:szCs w:val="36"/>
        </w:rPr>
        <w:t>використовувати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під</w:t>
      </w:r>
      <w:proofErr w:type="spellEnd"/>
      <w:r w:rsidRPr="00C20E30">
        <w:rPr>
          <w:sz w:val="36"/>
          <w:szCs w:val="36"/>
        </w:rPr>
        <w:t xml:space="preserve"> час </w:t>
      </w:r>
      <w:proofErr w:type="spellStart"/>
      <w:r w:rsidRPr="00C20E30">
        <w:rPr>
          <w:sz w:val="36"/>
          <w:szCs w:val="36"/>
        </w:rPr>
        <w:t>спілкування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ввічливі</w:t>
      </w:r>
      <w:proofErr w:type="spellEnd"/>
      <w:r w:rsidRPr="00C20E30">
        <w:rPr>
          <w:sz w:val="36"/>
          <w:szCs w:val="36"/>
        </w:rPr>
        <w:t xml:space="preserve"> слова; </w:t>
      </w:r>
      <w:proofErr w:type="spellStart"/>
      <w:r w:rsidRPr="00C20E30">
        <w:rPr>
          <w:sz w:val="36"/>
          <w:szCs w:val="36"/>
        </w:rPr>
        <w:t>висловлювати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власну</w:t>
      </w:r>
      <w:proofErr w:type="spellEnd"/>
      <w:r w:rsidRPr="00C20E30">
        <w:rPr>
          <w:sz w:val="36"/>
          <w:szCs w:val="36"/>
        </w:rPr>
        <w:t xml:space="preserve"> думку та </w:t>
      </w:r>
      <w:proofErr w:type="spellStart"/>
      <w:r w:rsidRPr="00C20E30">
        <w:rPr>
          <w:sz w:val="36"/>
          <w:szCs w:val="36"/>
        </w:rPr>
        <w:t>приймати</w:t>
      </w:r>
      <w:proofErr w:type="spellEnd"/>
      <w:r w:rsidRPr="00C20E30">
        <w:rPr>
          <w:sz w:val="36"/>
          <w:szCs w:val="36"/>
        </w:rPr>
        <w:t xml:space="preserve"> думку </w:t>
      </w:r>
      <w:proofErr w:type="spellStart"/>
      <w:r w:rsidRPr="00C20E30">
        <w:rPr>
          <w:sz w:val="36"/>
          <w:szCs w:val="36"/>
        </w:rPr>
        <w:t>іншого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розв’язувати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конфлікти</w:t>
      </w:r>
      <w:proofErr w:type="spellEnd"/>
      <w:r w:rsidRPr="00C20E30">
        <w:rPr>
          <w:sz w:val="36"/>
          <w:szCs w:val="36"/>
        </w:rPr>
        <w:t xml:space="preserve"> шляхом </w:t>
      </w:r>
      <w:proofErr w:type="spellStart"/>
      <w:r w:rsidRPr="00C20E30">
        <w:rPr>
          <w:sz w:val="36"/>
          <w:szCs w:val="36"/>
        </w:rPr>
        <w:t>діалогу</w:t>
      </w:r>
      <w:proofErr w:type="spellEnd"/>
      <w:r w:rsidRPr="00C20E30">
        <w:rPr>
          <w:sz w:val="36"/>
          <w:szCs w:val="36"/>
        </w:rPr>
        <w:t xml:space="preserve">. </w:t>
      </w:r>
      <w:r w:rsidRPr="00C20E30">
        <w:rPr>
          <w:rFonts w:ascii="Calibri" w:hAnsi="Calibri" w:cs="Calibri"/>
          <w:sz w:val="36"/>
          <w:szCs w:val="36"/>
        </w:rPr>
        <w:t></w:t>
      </w:r>
      <w:r w:rsidRPr="00C20E30">
        <w:rPr>
          <w:sz w:val="36"/>
          <w:szCs w:val="36"/>
        </w:rPr>
        <w:t xml:space="preserve"> </w:t>
      </w:r>
    </w:p>
    <w:p w14:paraId="4F4C26A3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Практичні: вправи, прості досліди, дидактичні ігри, моделювання. Під час виконання практичних дій діти набувають досвід дотримання норм моралі, виявляють повагу до прав і свобод людини; вчаться поводитись відповідно до соціальної ролі (донька/син, брат/сестра, онука/онук, друг/подруга); долучаються </w:t>
      </w:r>
      <w:r w:rsidRPr="00C20E30">
        <w:rPr>
          <w:sz w:val="36"/>
          <w:szCs w:val="36"/>
          <w:lang w:val="uk-UA"/>
        </w:rPr>
        <w:lastRenderedPageBreak/>
        <w:t xml:space="preserve">до різних видів діяльності, беруть участь у прийнятті рішень з особистих питань та щодо життя колективу тощо. </w:t>
      </w:r>
      <w:r w:rsidRPr="00C20E30">
        <w:rPr>
          <w:rFonts w:ascii="Calibri" w:hAnsi="Calibri" w:cs="Calibri"/>
          <w:sz w:val="36"/>
          <w:szCs w:val="36"/>
        </w:rPr>
        <w:t></w:t>
      </w:r>
      <w:r w:rsidRPr="00C20E30">
        <w:rPr>
          <w:sz w:val="36"/>
          <w:szCs w:val="36"/>
        </w:rPr>
        <w:t xml:space="preserve"> </w:t>
      </w:r>
    </w:p>
    <w:p w14:paraId="37730B3D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r w:rsidRPr="00C20E30">
        <w:rPr>
          <w:sz w:val="36"/>
          <w:szCs w:val="36"/>
        </w:rPr>
        <w:t>Проблемні</w:t>
      </w:r>
      <w:proofErr w:type="spellEnd"/>
      <w:r w:rsidRPr="00C20E30">
        <w:rPr>
          <w:sz w:val="36"/>
          <w:szCs w:val="36"/>
        </w:rPr>
        <w:t xml:space="preserve"> — постановка і </w:t>
      </w:r>
      <w:proofErr w:type="spellStart"/>
      <w:r w:rsidRPr="00C20E30">
        <w:rPr>
          <w:sz w:val="36"/>
          <w:szCs w:val="36"/>
        </w:rPr>
        <w:t>розв’язання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завдань</w:t>
      </w:r>
      <w:proofErr w:type="spellEnd"/>
      <w:r w:rsidRPr="00C20E30">
        <w:rPr>
          <w:sz w:val="36"/>
          <w:szCs w:val="36"/>
        </w:rPr>
        <w:t xml:space="preserve">. </w:t>
      </w:r>
      <w:proofErr w:type="spellStart"/>
      <w:r w:rsidRPr="00C20E30">
        <w:rPr>
          <w:sz w:val="36"/>
          <w:szCs w:val="36"/>
        </w:rPr>
        <w:t>Проблемні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методи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дають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можливість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зробити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proofErr w:type="gramStart"/>
      <w:r w:rsidRPr="00C20E30">
        <w:rPr>
          <w:sz w:val="36"/>
          <w:szCs w:val="36"/>
        </w:rPr>
        <w:t>п</w:t>
      </w:r>
      <w:proofErr w:type="gramEnd"/>
      <w:r w:rsidRPr="00C20E30">
        <w:rPr>
          <w:sz w:val="36"/>
          <w:szCs w:val="36"/>
        </w:rPr>
        <w:t>ізнавальне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завдання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актуальним</w:t>
      </w:r>
      <w:proofErr w:type="spellEnd"/>
      <w:r w:rsidRPr="00C20E30">
        <w:rPr>
          <w:sz w:val="36"/>
          <w:szCs w:val="36"/>
        </w:rPr>
        <w:t xml:space="preserve"> для </w:t>
      </w:r>
      <w:proofErr w:type="spellStart"/>
      <w:r w:rsidRPr="00C20E30">
        <w:rPr>
          <w:sz w:val="36"/>
          <w:szCs w:val="36"/>
        </w:rPr>
        <w:t>кожної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дитини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r w:rsidRPr="00C20E30">
        <w:rPr>
          <w:sz w:val="36"/>
          <w:szCs w:val="36"/>
        </w:rPr>
        <w:t>групі</w:t>
      </w:r>
      <w:proofErr w:type="spellEnd"/>
      <w:r w:rsidRPr="00C20E30">
        <w:rPr>
          <w:sz w:val="36"/>
          <w:szCs w:val="36"/>
        </w:rPr>
        <w:t xml:space="preserve">. </w:t>
      </w:r>
      <w:proofErr w:type="spellStart"/>
      <w:r w:rsidRPr="00C20E30">
        <w:rPr>
          <w:sz w:val="36"/>
          <w:szCs w:val="36"/>
        </w:rPr>
        <w:t>Розв’язання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завдань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пов’язаних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із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необхідністю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оцінку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подіям</w:t>
      </w:r>
      <w:proofErr w:type="spellEnd"/>
      <w:r w:rsidRPr="00C20E30">
        <w:rPr>
          <w:sz w:val="36"/>
          <w:szCs w:val="36"/>
        </w:rPr>
        <w:t xml:space="preserve"> і персонажам, </w:t>
      </w:r>
      <w:proofErr w:type="spellStart"/>
      <w:r w:rsidRPr="00C20E30">
        <w:rPr>
          <w:sz w:val="36"/>
          <w:szCs w:val="36"/>
        </w:rPr>
        <w:t>соціальним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явищам</w:t>
      </w:r>
      <w:proofErr w:type="spellEnd"/>
      <w:r w:rsidRPr="00C20E30">
        <w:rPr>
          <w:sz w:val="36"/>
          <w:szCs w:val="36"/>
        </w:rPr>
        <w:t xml:space="preserve"> і фактам, </w:t>
      </w:r>
      <w:proofErr w:type="spellStart"/>
      <w:r w:rsidRPr="00C20E30">
        <w:rPr>
          <w:sz w:val="36"/>
          <w:szCs w:val="36"/>
        </w:rPr>
        <w:t>сприятиме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формуванню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емоційно-ціннісного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ставлення</w:t>
      </w:r>
      <w:proofErr w:type="spellEnd"/>
      <w:r w:rsidRPr="00C20E30">
        <w:rPr>
          <w:sz w:val="36"/>
          <w:szCs w:val="36"/>
        </w:rPr>
        <w:t xml:space="preserve"> до них. </w:t>
      </w:r>
      <w:r w:rsidRPr="00C20E30">
        <w:rPr>
          <w:rFonts w:ascii="Calibri" w:hAnsi="Calibri" w:cs="Calibri"/>
          <w:sz w:val="36"/>
          <w:szCs w:val="36"/>
        </w:rPr>
        <w:t></w:t>
      </w:r>
      <w:r w:rsidRPr="00C20E30">
        <w:rPr>
          <w:sz w:val="36"/>
          <w:szCs w:val="36"/>
        </w:rPr>
        <w:t xml:space="preserve"> </w:t>
      </w:r>
    </w:p>
    <w:p w14:paraId="5382FCB3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C20E30">
        <w:rPr>
          <w:sz w:val="36"/>
          <w:szCs w:val="36"/>
        </w:rPr>
        <w:t>Досл</w:t>
      </w:r>
      <w:proofErr w:type="gramEnd"/>
      <w:r w:rsidRPr="00C20E30">
        <w:rPr>
          <w:sz w:val="36"/>
          <w:szCs w:val="36"/>
        </w:rPr>
        <w:t>ідницькі</w:t>
      </w:r>
      <w:proofErr w:type="spellEnd"/>
      <w:r w:rsidRPr="00C20E30">
        <w:rPr>
          <w:sz w:val="36"/>
          <w:szCs w:val="36"/>
        </w:rPr>
        <w:t xml:space="preserve"> — </w:t>
      </w:r>
      <w:proofErr w:type="spellStart"/>
      <w:r w:rsidRPr="00C20E30">
        <w:rPr>
          <w:sz w:val="36"/>
          <w:szCs w:val="36"/>
        </w:rPr>
        <w:t>організація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пошукової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творчої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діяльності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дітей</w:t>
      </w:r>
      <w:proofErr w:type="spellEnd"/>
      <w:r w:rsidRPr="00C20E30">
        <w:rPr>
          <w:sz w:val="36"/>
          <w:szCs w:val="36"/>
        </w:rPr>
        <w:t xml:space="preserve">. </w:t>
      </w:r>
      <w:proofErr w:type="spellStart"/>
      <w:proofErr w:type="gramStart"/>
      <w:r w:rsidRPr="00C20E30">
        <w:rPr>
          <w:sz w:val="36"/>
          <w:szCs w:val="36"/>
        </w:rPr>
        <w:t>Досл</w:t>
      </w:r>
      <w:proofErr w:type="gramEnd"/>
      <w:r w:rsidRPr="00C20E30">
        <w:rPr>
          <w:sz w:val="36"/>
          <w:szCs w:val="36"/>
        </w:rPr>
        <w:t>ідницькі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методи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задовольняють</w:t>
      </w:r>
      <w:proofErr w:type="spellEnd"/>
      <w:r w:rsidRPr="00C20E30">
        <w:rPr>
          <w:sz w:val="36"/>
          <w:szCs w:val="36"/>
        </w:rPr>
        <w:t xml:space="preserve"> потребу </w:t>
      </w:r>
      <w:proofErr w:type="spellStart"/>
      <w:r w:rsidRPr="00C20E30">
        <w:rPr>
          <w:sz w:val="36"/>
          <w:szCs w:val="36"/>
        </w:rPr>
        <w:t>малят</w:t>
      </w:r>
      <w:proofErr w:type="spellEnd"/>
      <w:r w:rsidRPr="00C20E30">
        <w:rPr>
          <w:sz w:val="36"/>
          <w:szCs w:val="36"/>
        </w:rPr>
        <w:t xml:space="preserve"> у </w:t>
      </w:r>
      <w:proofErr w:type="spellStart"/>
      <w:r w:rsidRPr="00C20E30">
        <w:rPr>
          <w:sz w:val="36"/>
          <w:szCs w:val="36"/>
        </w:rPr>
        <w:t>набутті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досвіду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соціальної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поведінки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під</w:t>
      </w:r>
      <w:proofErr w:type="spellEnd"/>
      <w:r w:rsidRPr="00C20E30">
        <w:rPr>
          <w:sz w:val="36"/>
          <w:szCs w:val="36"/>
        </w:rPr>
        <w:t xml:space="preserve"> час </w:t>
      </w:r>
      <w:proofErr w:type="spellStart"/>
      <w:r w:rsidRPr="00C20E30">
        <w:rPr>
          <w:sz w:val="36"/>
          <w:szCs w:val="36"/>
        </w:rPr>
        <w:t>діяльності</w:t>
      </w:r>
      <w:proofErr w:type="spellEnd"/>
      <w:r w:rsidRPr="00C20E30">
        <w:rPr>
          <w:sz w:val="36"/>
          <w:szCs w:val="36"/>
        </w:rPr>
        <w:t xml:space="preserve"> та </w:t>
      </w:r>
      <w:proofErr w:type="spellStart"/>
      <w:r w:rsidRPr="00C20E30">
        <w:rPr>
          <w:sz w:val="36"/>
          <w:szCs w:val="36"/>
        </w:rPr>
        <w:t>творчому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його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використанні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r w:rsidRPr="00C20E30">
        <w:rPr>
          <w:sz w:val="36"/>
          <w:szCs w:val="36"/>
        </w:rPr>
        <w:t>повсякденні</w:t>
      </w:r>
      <w:proofErr w:type="spellEnd"/>
      <w:r w:rsidRPr="00C20E30">
        <w:rPr>
          <w:sz w:val="36"/>
          <w:szCs w:val="36"/>
        </w:rPr>
        <w:t xml:space="preserve">. </w:t>
      </w:r>
      <w:r w:rsidRPr="00C20E30">
        <w:rPr>
          <w:rFonts w:ascii="Calibri" w:hAnsi="Calibri" w:cs="Calibri"/>
          <w:sz w:val="36"/>
          <w:szCs w:val="36"/>
        </w:rPr>
        <w:t></w:t>
      </w:r>
      <w:r w:rsidRPr="00C20E30">
        <w:rPr>
          <w:sz w:val="36"/>
          <w:szCs w:val="36"/>
        </w:rPr>
        <w:t xml:space="preserve"> </w:t>
      </w:r>
    </w:p>
    <w:p w14:paraId="63253B30" w14:textId="77777777" w:rsidR="00C96BF8" w:rsidRPr="00C20E30" w:rsidRDefault="00C96BF8" w:rsidP="00C96BF8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20E30">
        <w:rPr>
          <w:sz w:val="36"/>
          <w:szCs w:val="36"/>
          <w:lang w:val="uk-UA"/>
        </w:rPr>
        <w:t xml:space="preserve">Інтерактивні: соціальне проєктування, різні форми обговорення соціальних проблем, рольові та ділові ігри в розв’язанні конфліктних ситуацій тощо. Інтерактивні методи передбачають взаємодію і співпрацю всіх учасників освітнього процесу під час розв’язання практичних завдань. Вони створюють необхідні умови як для становлення та вдосконалення компетентності через залучення учасників освітнього процесу в осмислене проживання індивідуальної й колективної діяльності, так і для усвідомлення і прийняття ними громадянських цінностей, для накопичення досвіду </w:t>
      </w:r>
      <w:proofErr w:type="spellStart"/>
      <w:r w:rsidRPr="00C20E30">
        <w:rPr>
          <w:sz w:val="36"/>
          <w:szCs w:val="36"/>
          <w:lang w:val="uk-UA"/>
        </w:rPr>
        <w:t>соціальногромадянської</w:t>
      </w:r>
      <w:proofErr w:type="spellEnd"/>
      <w:r w:rsidRPr="00C20E30">
        <w:rPr>
          <w:sz w:val="36"/>
          <w:szCs w:val="36"/>
          <w:lang w:val="uk-UA"/>
        </w:rPr>
        <w:t xml:space="preserve"> діяльності. </w:t>
      </w:r>
      <w:proofErr w:type="spellStart"/>
      <w:r w:rsidRPr="00C20E30">
        <w:rPr>
          <w:sz w:val="36"/>
          <w:szCs w:val="36"/>
        </w:rPr>
        <w:t>Наприклад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розглядаючи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ситуацію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можна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попросити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дитину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уявити</w:t>
      </w:r>
      <w:proofErr w:type="spellEnd"/>
      <w:r w:rsidRPr="00C20E30">
        <w:rPr>
          <w:sz w:val="36"/>
          <w:szCs w:val="36"/>
        </w:rPr>
        <w:t xml:space="preserve"> себе на </w:t>
      </w:r>
      <w:proofErr w:type="spellStart"/>
      <w:r w:rsidRPr="00C20E30">
        <w:rPr>
          <w:sz w:val="36"/>
          <w:szCs w:val="36"/>
        </w:rPr>
        <w:t>місці</w:t>
      </w:r>
      <w:proofErr w:type="spellEnd"/>
      <w:r w:rsidRPr="00C20E30">
        <w:rPr>
          <w:sz w:val="36"/>
          <w:szCs w:val="36"/>
        </w:rPr>
        <w:t xml:space="preserve"> персонажа, </w:t>
      </w:r>
      <w:proofErr w:type="spellStart"/>
      <w:r w:rsidRPr="00C20E30">
        <w:rPr>
          <w:sz w:val="36"/>
          <w:szCs w:val="36"/>
        </w:rPr>
        <w:t>розповісти</w:t>
      </w:r>
      <w:proofErr w:type="spellEnd"/>
      <w:r w:rsidRPr="00C20E30">
        <w:rPr>
          <w:sz w:val="36"/>
          <w:szCs w:val="36"/>
        </w:rPr>
        <w:t xml:space="preserve"> про </w:t>
      </w:r>
      <w:proofErr w:type="spellStart"/>
      <w:r w:rsidRPr="00C20E30">
        <w:rPr>
          <w:sz w:val="36"/>
          <w:szCs w:val="36"/>
        </w:rPr>
        <w:t>його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почуття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оцінити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дії</w:t>
      </w:r>
      <w:proofErr w:type="spellEnd"/>
      <w:r w:rsidRPr="00C20E30">
        <w:rPr>
          <w:sz w:val="36"/>
          <w:szCs w:val="36"/>
        </w:rPr>
        <w:t xml:space="preserve"> та </w:t>
      </w:r>
      <w:proofErr w:type="spellStart"/>
      <w:r w:rsidRPr="00C20E30">
        <w:rPr>
          <w:sz w:val="36"/>
          <w:szCs w:val="36"/>
        </w:rPr>
        <w:lastRenderedPageBreak/>
        <w:t>змоделювати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власну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поведінку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r w:rsidRPr="00C20E30">
        <w:rPr>
          <w:sz w:val="36"/>
          <w:szCs w:val="36"/>
        </w:rPr>
        <w:t>цій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або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схожій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ситуації</w:t>
      </w:r>
      <w:proofErr w:type="spellEnd"/>
      <w:r w:rsidRPr="00C20E30">
        <w:rPr>
          <w:sz w:val="36"/>
          <w:szCs w:val="36"/>
        </w:rPr>
        <w:t xml:space="preserve">. Так </w:t>
      </w:r>
      <w:proofErr w:type="spellStart"/>
      <w:r w:rsidRPr="00C20E30">
        <w:rPr>
          <w:sz w:val="36"/>
          <w:szCs w:val="36"/>
        </w:rPr>
        <w:t>дитина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занурюється</w:t>
      </w:r>
      <w:proofErr w:type="spellEnd"/>
      <w:r w:rsidRPr="00C20E30">
        <w:rPr>
          <w:sz w:val="36"/>
          <w:szCs w:val="36"/>
        </w:rPr>
        <w:t xml:space="preserve"> в </w:t>
      </w:r>
      <w:proofErr w:type="spellStart"/>
      <w:proofErr w:type="gramStart"/>
      <w:r w:rsidRPr="00C20E30">
        <w:rPr>
          <w:sz w:val="36"/>
          <w:szCs w:val="36"/>
        </w:rPr>
        <w:t>соц</w:t>
      </w:r>
      <w:proofErr w:type="gramEnd"/>
      <w:r w:rsidRPr="00C20E30">
        <w:rPr>
          <w:sz w:val="36"/>
          <w:szCs w:val="36"/>
        </w:rPr>
        <w:t>іальний</w:t>
      </w:r>
      <w:proofErr w:type="spellEnd"/>
      <w:r w:rsidRPr="00C20E30">
        <w:rPr>
          <w:sz w:val="36"/>
          <w:szCs w:val="36"/>
        </w:rPr>
        <w:t xml:space="preserve"> сюжет, </w:t>
      </w:r>
      <w:proofErr w:type="spellStart"/>
      <w:r w:rsidRPr="00C20E30">
        <w:rPr>
          <w:sz w:val="36"/>
          <w:szCs w:val="36"/>
        </w:rPr>
        <w:t>переживає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емоційну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реакцію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що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сприяє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розвитку</w:t>
      </w:r>
      <w:proofErr w:type="spellEnd"/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sz w:val="36"/>
          <w:szCs w:val="36"/>
        </w:rPr>
        <w:t>вмінь</w:t>
      </w:r>
      <w:proofErr w:type="spellEnd"/>
      <w:r w:rsidRPr="00C20E30">
        <w:rPr>
          <w:sz w:val="36"/>
          <w:szCs w:val="36"/>
        </w:rPr>
        <w:t xml:space="preserve"> адекватно </w:t>
      </w:r>
      <w:proofErr w:type="spellStart"/>
      <w:r w:rsidRPr="00C20E30">
        <w:rPr>
          <w:sz w:val="36"/>
          <w:szCs w:val="36"/>
        </w:rPr>
        <w:t>оцінювати</w:t>
      </w:r>
      <w:proofErr w:type="spellEnd"/>
      <w:r w:rsidRPr="00C20E30">
        <w:rPr>
          <w:sz w:val="36"/>
          <w:szCs w:val="36"/>
        </w:rPr>
        <w:t xml:space="preserve">, </w:t>
      </w:r>
      <w:proofErr w:type="spellStart"/>
      <w:r w:rsidRPr="00C20E30">
        <w:rPr>
          <w:sz w:val="36"/>
          <w:szCs w:val="36"/>
        </w:rPr>
        <w:t>співвідносити</w:t>
      </w:r>
      <w:proofErr w:type="spellEnd"/>
      <w:r w:rsidRPr="00C20E30">
        <w:rPr>
          <w:sz w:val="36"/>
          <w:szCs w:val="36"/>
        </w:rPr>
        <w:t xml:space="preserve"> свою </w:t>
      </w:r>
      <w:proofErr w:type="spellStart"/>
      <w:r w:rsidRPr="00C20E30">
        <w:rPr>
          <w:sz w:val="36"/>
          <w:szCs w:val="36"/>
        </w:rPr>
        <w:t>поведінку</w:t>
      </w:r>
      <w:proofErr w:type="spellEnd"/>
      <w:r w:rsidRPr="00C20E30">
        <w:rPr>
          <w:sz w:val="36"/>
          <w:szCs w:val="36"/>
        </w:rPr>
        <w:t xml:space="preserve"> з </w:t>
      </w:r>
      <w:proofErr w:type="spellStart"/>
      <w:r w:rsidRPr="00C20E30">
        <w:rPr>
          <w:sz w:val="36"/>
          <w:szCs w:val="36"/>
        </w:rPr>
        <w:t>повед</w:t>
      </w:r>
      <w:r w:rsidRPr="00C20E30">
        <w:rPr>
          <w:sz w:val="36"/>
          <w:szCs w:val="36"/>
          <w:lang w:val="uk-UA"/>
        </w:rPr>
        <w:t>інкою</w:t>
      </w:r>
      <w:proofErr w:type="spellEnd"/>
      <w:r w:rsidRPr="00C20E30">
        <w:rPr>
          <w:sz w:val="36"/>
          <w:szCs w:val="36"/>
          <w:lang w:val="uk-UA"/>
        </w:rPr>
        <w:t xml:space="preserve"> інших.</w:t>
      </w:r>
    </w:p>
    <w:p w14:paraId="7FC9B537" w14:textId="453F243A" w:rsidR="002B274F" w:rsidRPr="00C20E30" w:rsidRDefault="00C96BF8" w:rsidP="002B274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0E3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</w:t>
      </w:r>
      <w:r w:rsidRPr="00C20E30">
        <w:rPr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формування</w:t>
      </w:r>
      <w:proofErr w:type="spellEnd"/>
      <w:r w:rsidRPr="00C20E30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соціально-громадянської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компетентності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дошкільників</w:t>
      </w:r>
      <w:proofErr w:type="spellEnd"/>
      <w:r w:rsidRPr="00C20E3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рекомендовано до використання   з національно-патріотичного виховання хрестоматію «Моя країна – Україна» (автори -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 xml:space="preserve"> Наталя Гавриш, Ольга </w:t>
      </w:r>
      <w:proofErr w:type="spellStart"/>
      <w:r w:rsidRPr="00C20E30">
        <w:rPr>
          <w:rFonts w:ascii="Times New Roman" w:hAnsi="Times New Roman" w:cs="Times New Roman"/>
          <w:sz w:val="36"/>
          <w:szCs w:val="36"/>
          <w:lang w:val="uk-UA"/>
        </w:rPr>
        <w:t>Косенчук</w:t>
      </w:r>
      <w:proofErr w:type="spellEnd"/>
      <w:r w:rsidRPr="00C20E30">
        <w:rPr>
          <w:sz w:val="36"/>
          <w:szCs w:val="36"/>
          <w:lang w:val="uk-UA"/>
        </w:rPr>
        <w:t>)</w:t>
      </w:r>
      <w:r w:rsidRPr="00C20E3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яка містить широку палітру тематично 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>об’єднаних фольклорних і літературних творів.</w:t>
      </w:r>
      <w:r w:rsidRPr="00C20E30">
        <w:rPr>
          <w:sz w:val="36"/>
          <w:szCs w:val="36"/>
          <w:lang w:val="uk-UA"/>
        </w:rPr>
        <w:t xml:space="preserve"> </w:t>
      </w:r>
    </w:p>
    <w:p w14:paraId="489458DE" w14:textId="77777777" w:rsidR="002B274F" w:rsidRPr="00C20E30" w:rsidRDefault="00C96BF8" w:rsidP="002B274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20E30">
        <w:rPr>
          <w:rFonts w:ascii="Times New Roman" w:hAnsi="Times New Roman" w:cs="Times New Roman"/>
          <w:sz w:val="36"/>
          <w:szCs w:val="36"/>
          <w:lang w:val="uk-UA"/>
        </w:rPr>
        <w:t>Під час визначення змісту хрестоматії авторами були враховані основні напрями національно-патріотичного виховання: формування уявлень про сім’ю, родину, рід і</w:t>
      </w:r>
      <w:r w:rsidRPr="00C20E30">
        <w:rPr>
          <w:rFonts w:ascii="Times New Roman" w:hAnsi="Times New Roman" w:cs="Times New Roman"/>
          <w:sz w:val="36"/>
          <w:szCs w:val="36"/>
        </w:rPr>
        <w:t> 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 xml:space="preserve"> родовід; краєзнавство і</w:t>
      </w:r>
      <w:r w:rsidRPr="00C20E30">
        <w:rPr>
          <w:rFonts w:ascii="Times New Roman" w:hAnsi="Times New Roman" w:cs="Times New Roman"/>
          <w:sz w:val="36"/>
          <w:szCs w:val="36"/>
        </w:rPr>
        <w:t> 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 xml:space="preserve"> народознавство; ознайомлення з</w:t>
      </w:r>
      <w:r w:rsidRPr="00C20E30">
        <w:rPr>
          <w:rFonts w:ascii="Times New Roman" w:hAnsi="Times New Roman" w:cs="Times New Roman"/>
          <w:sz w:val="36"/>
          <w:szCs w:val="36"/>
        </w:rPr>
        <w:t> 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 xml:space="preserve"> явищами суспільного життя рідної країни; формування знань про історію держави, державні та національні символи; ознайомлення з</w:t>
      </w:r>
      <w:r w:rsidRPr="00C20E30">
        <w:rPr>
          <w:rFonts w:ascii="Times New Roman" w:hAnsi="Times New Roman" w:cs="Times New Roman"/>
          <w:sz w:val="36"/>
          <w:szCs w:val="36"/>
        </w:rPr>
        <w:t> 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 xml:space="preserve">культурною спадщиною свого народу.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Хрестоматія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національно-патріотичного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виховання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розроблена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в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комплекті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робочим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зошитом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має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спільну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збіркою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структуру. Робота за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цим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комплектом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посилить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освітньо-виховний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потенціал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обох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пос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ібників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хоча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кожен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них є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самодостатнім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і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може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використовуватися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окремо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Пос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ібник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починається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стислого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викладення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методики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щодо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використання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фольклорних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літературних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текстів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у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національно-патріотичному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виховання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 Структурно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видання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складається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дванадцяти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тематичних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розділів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об’єднують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відповідні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змістом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твори. У 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ньому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представлено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широку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жанрову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палітру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творів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оповідання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казки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вірші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віршовані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історії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легенди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малі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фольклорні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форми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(загадки,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прислі</w:t>
      </w:r>
      <w:proofErr w:type="gramStart"/>
      <w:r w:rsidRPr="00C20E3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’</w:t>
      </w:r>
      <w:proofErr w:type="gramStart"/>
      <w:r w:rsidRPr="00C20E30">
        <w:rPr>
          <w:rFonts w:ascii="Times New Roman" w:hAnsi="Times New Roman" w:cs="Times New Roman"/>
          <w:sz w:val="36"/>
          <w:szCs w:val="36"/>
        </w:rPr>
        <w:t>я</w:t>
      </w:r>
      <w:proofErr w:type="spellEnd"/>
      <w:proofErr w:type="gram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приказки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потішки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заклички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lastRenderedPageBreak/>
        <w:t>колискові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ігровий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фольклор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).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Враховуючи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потреби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сучасного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освітньо-виховного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процесу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тексти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систематизовані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за способами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їхнього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опрацювання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читання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обговоренням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декламування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мовленнєва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гра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) і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доповнені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відповідними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методичними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рекомендаціями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 У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хрестоматії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подані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запитання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змістом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творів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поглиблення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розуміння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життєвих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цінностей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ідтримку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інтересу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родинних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і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народних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традицій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варіанти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активностей та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ін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Важливою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ефективного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використання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хрестоматії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«Моя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країна</w:t>
      </w:r>
      <w:proofErr w:type="spellEnd"/>
      <w:proofErr w:type="gramEnd"/>
      <w:r w:rsidRPr="00C20E30">
        <w:rPr>
          <w:rFonts w:ascii="Times New Roman" w:hAnsi="Times New Roman" w:cs="Times New Roman"/>
          <w:sz w:val="36"/>
          <w:szCs w:val="36"/>
        </w:rPr>
        <w:t xml:space="preserve">  —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Україна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» є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наскрізна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ідея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стосується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забезпечення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активної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позиції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дошкільників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у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процесі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художньо-естетичного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сприйняття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та «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проживання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творів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Саме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тому 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>автори</w:t>
      </w:r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>дають</w:t>
      </w:r>
      <w:r w:rsidRPr="00C20E30">
        <w:rPr>
          <w:rFonts w:ascii="Times New Roman" w:hAnsi="Times New Roman" w:cs="Times New Roman"/>
          <w:sz w:val="36"/>
          <w:szCs w:val="36"/>
        </w:rPr>
        <w:t xml:space="preserve">  педагогам 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 xml:space="preserve">пораду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частіше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звертатися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особистого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досвіду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оцінки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обговорення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суспільних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явищ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спонукати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малечу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активної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художньої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комунікації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 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однолітками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змістом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літературних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творів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участі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в 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ізноманітній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проєктно-пізнавальній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діяльності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користування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допомогою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дорослих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різними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сучасними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інформаційними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джерелами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спільної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участі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у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громадських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справах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Наголош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>ен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о на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необхідності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забезпеч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>ення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ід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час занять не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лише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прочитання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текстів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а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саме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проживання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допоможе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долучити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вивчення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досвіду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звичаїв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поглядів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смаків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норм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поведінки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склалися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історично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і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передаються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в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українських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родинах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покоління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покоління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вітатися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дякувати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уввічливо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звертатися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допомагати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одне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одному,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шанувати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старших, </w:t>
      </w:r>
      <w:proofErr w:type="spellStart"/>
      <w:proofErr w:type="gramStart"/>
      <w:r w:rsidRPr="00C20E3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20E30">
        <w:rPr>
          <w:rFonts w:ascii="Times New Roman" w:hAnsi="Times New Roman" w:cs="Times New Roman"/>
          <w:sz w:val="36"/>
          <w:szCs w:val="36"/>
        </w:rPr>
        <w:t>іклуватися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рідних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відзначати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пам’ятні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ін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.). </w:t>
      </w:r>
      <w:r w:rsidRPr="00C20E30">
        <w:rPr>
          <w:rFonts w:ascii="Times New Roman" w:hAnsi="Times New Roman" w:cs="Times New Roman"/>
          <w:sz w:val="36"/>
          <w:szCs w:val="36"/>
          <w:lang w:val="uk-UA"/>
        </w:rPr>
        <w:t>П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ропоноване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видання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буде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корисним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лише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педагогам,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працюють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з 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дошкільнятами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а  й  для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вчителів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початкової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школи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батьків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  —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тобто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всіх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дорослих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lastRenderedPageBreak/>
        <w:t>від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кого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значною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мірою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залежить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бажання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допомогти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нашим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дітям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зростати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справжніми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громадянами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рідної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E30">
        <w:rPr>
          <w:rFonts w:ascii="Times New Roman" w:hAnsi="Times New Roman" w:cs="Times New Roman"/>
          <w:sz w:val="36"/>
          <w:szCs w:val="36"/>
        </w:rPr>
        <w:t>України</w:t>
      </w:r>
      <w:proofErr w:type="spellEnd"/>
      <w:r w:rsidRPr="00C20E30">
        <w:rPr>
          <w:rFonts w:ascii="Times New Roman" w:hAnsi="Times New Roman" w:cs="Times New Roman"/>
          <w:sz w:val="36"/>
          <w:szCs w:val="36"/>
        </w:rPr>
        <w:t>.</w:t>
      </w:r>
    </w:p>
    <w:p w14:paraId="54F0FA76" w14:textId="77777777" w:rsidR="00C20E30" w:rsidRDefault="00C96BF8" w:rsidP="002B274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0E30">
        <w:rPr>
          <w:rFonts w:ascii="Times New Roman" w:hAnsi="Times New Roman" w:cs="Times New Roman"/>
          <w:sz w:val="36"/>
          <w:szCs w:val="36"/>
          <w:lang w:val="uk-UA"/>
        </w:rPr>
        <w:t>Рекомендую,</w:t>
      </w:r>
    </w:p>
    <w:p w14:paraId="4A97792D" w14:textId="122805B5" w:rsidR="002B274F" w:rsidRDefault="00C96BF8" w:rsidP="002B274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r w:rsidRPr="00C20E30">
        <w:rPr>
          <w:rFonts w:ascii="Times New Roman" w:hAnsi="Times New Roman" w:cs="Times New Roman"/>
          <w:sz w:val="36"/>
          <w:szCs w:val="36"/>
          <w:lang w:val="uk-UA"/>
        </w:rPr>
        <w:t>також  і започаткований у Запоріжжі</w:t>
      </w:r>
      <w:r w:rsidRPr="00C20E30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проект «Дітям про Україну», який націлений ознайомити дітей з історичними фактами та культурними пам’ятками країни. Малеча може подорожувати віртуальною мапою, щоб ознайомитися з красою, </w:t>
      </w:r>
      <w:proofErr w:type="spellStart"/>
      <w:r w:rsidRPr="00C20E30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героїчністю</w:t>
      </w:r>
      <w:proofErr w:type="spellEnd"/>
      <w:r w:rsidRPr="00C20E30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та неповторністю нашої славетної держави.</w:t>
      </w:r>
    </w:p>
    <w:p w14:paraId="78CA3129" w14:textId="77777777" w:rsidR="0017733C" w:rsidRDefault="0017733C" w:rsidP="0017733C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</w:p>
    <w:p w14:paraId="6D45E5ED" w14:textId="77777777" w:rsidR="0017733C" w:rsidRPr="00BB635F" w:rsidRDefault="0017733C" w:rsidP="0017733C">
      <w:pPr>
        <w:pStyle w:val="a7"/>
        <w:rPr>
          <w:rFonts w:ascii="Times New Roman" w:hAnsi="Times New Roman" w:cs="Times New Roman"/>
          <w:sz w:val="36"/>
          <w:szCs w:val="36"/>
        </w:rPr>
      </w:pP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Використані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джерела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>:</w:t>
      </w:r>
    </w:p>
    <w:p w14:paraId="2D929A41" w14:textId="77777777" w:rsidR="0017733C" w:rsidRPr="00BB635F" w:rsidRDefault="0017733C" w:rsidP="0017733C">
      <w:pPr>
        <w:pStyle w:val="a7"/>
        <w:rPr>
          <w:rFonts w:ascii="Times New Roman" w:hAnsi="Times New Roman" w:cs="Times New Roman"/>
          <w:sz w:val="36"/>
          <w:szCs w:val="36"/>
        </w:rPr>
      </w:pPr>
      <w:r w:rsidRPr="00BB635F">
        <w:rPr>
          <w:rFonts w:ascii="Times New Roman" w:hAnsi="Times New Roman" w:cs="Times New Roman"/>
          <w:sz w:val="36"/>
          <w:szCs w:val="36"/>
        </w:rPr>
        <w:t xml:space="preserve">1.Базовий компонент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дошкільної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освіти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/ наук.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кер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.: Т.О. </w:t>
      </w:r>
      <w:proofErr w:type="spellStart"/>
      <w:proofErr w:type="gramStart"/>
      <w:r w:rsidRPr="00BB635F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B635F">
        <w:rPr>
          <w:rFonts w:ascii="Times New Roman" w:hAnsi="Times New Roman" w:cs="Times New Roman"/>
          <w:sz w:val="36"/>
          <w:szCs w:val="36"/>
        </w:rPr>
        <w:t>іроженко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, член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кореспондент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НАПН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України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проф., д-р псих. наук, 2021</w:t>
      </w:r>
      <w:r>
        <w:rPr>
          <w:rFonts w:ascii="Times New Roman" w:hAnsi="Times New Roman" w:cs="Times New Roman"/>
          <w:sz w:val="36"/>
          <w:szCs w:val="36"/>
          <w:lang w:val="uk-UA"/>
        </w:rPr>
        <w:t>;</w:t>
      </w:r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C346B54" w14:textId="77777777" w:rsidR="0017733C" w:rsidRPr="00C52EB1" w:rsidRDefault="0017733C" w:rsidP="0017733C">
      <w:pPr>
        <w:pStyle w:val="a7"/>
        <w:rPr>
          <w:rFonts w:ascii="Times New Roman" w:hAnsi="Times New Roman" w:cs="Times New Roman"/>
          <w:sz w:val="36"/>
          <w:szCs w:val="36"/>
          <w:lang w:val="uk-UA"/>
        </w:rPr>
      </w:pPr>
      <w:r w:rsidRPr="00BB635F">
        <w:rPr>
          <w:rFonts w:ascii="Times New Roman" w:hAnsi="Times New Roman" w:cs="Times New Roman"/>
          <w:sz w:val="36"/>
          <w:szCs w:val="36"/>
        </w:rPr>
        <w:t xml:space="preserve">2.Лист МОН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21.08.2023 № 1/12490-23 «Про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окремі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питання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діяльності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закладів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дошкільної</w:t>
      </w:r>
      <w:proofErr w:type="spellEnd"/>
      <w:r w:rsidRPr="00BB63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5F">
        <w:rPr>
          <w:rFonts w:ascii="Times New Roman" w:hAnsi="Times New Roman" w:cs="Times New Roman"/>
          <w:sz w:val="36"/>
          <w:szCs w:val="36"/>
        </w:rPr>
        <w:t>освіт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 2023/2024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навчальному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році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14:paraId="32066CCD" w14:textId="77777777" w:rsidR="0017733C" w:rsidRDefault="0017733C" w:rsidP="0017733C">
      <w:pPr>
        <w:pStyle w:val="a7"/>
        <w:rPr>
          <w:sz w:val="36"/>
          <w:szCs w:val="36"/>
          <w:lang w:val="uk-UA"/>
        </w:rPr>
      </w:pPr>
    </w:p>
    <w:p w14:paraId="3B88D4E8" w14:textId="77777777" w:rsidR="0017733C" w:rsidRPr="00C52EB1" w:rsidRDefault="0017733C" w:rsidP="0017733C">
      <w:pPr>
        <w:pStyle w:val="a7"/>
        <w:rPr>
          <w:rFonts w:ascii="Times New Roman" w:hAnsi="Times New Roman" w:cs="Times New Roman"/>
          <w:sz w:val="36"/>
          <w:szCs w:val="36"/>
          <w:lang w:val="uk-UA"/>
        </w:rPr>
        <w:sectPr w:rsidR="0017733C" w:rsidRPr="00C52EB1">
          <w:footerReference w:type="default" r:id="rId23"/>
          <w:pgSz w:w="11910" w:h="16840"/>
          <w:pgMar w:top="620" w:right="74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val="uk-UA" w:eastAsia="ru-RU"/>
        </w:rPr>
        <w:t>3.</w:t>
      </w:r>
      <w:r w:rsidRPr="00C52EB1"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val="uk-UA" w:eastAsia="ru-RU"/>
        </w:rPr>
        <w:t>Заходи щодо реалізації Концепції національно-патріотичного виховання в системі освіти України до 2025 року,</w:t>
      </w:r>
      <w:r w:rsidRPr="00C52EB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C52E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  <w:hyperlink r:id="rId24" w:tgtFrame="_blank" w:history="1">
        <w:r w:rsidRPr="00C52EB1">
          <w:rPr>
            <w:rFonts w:ascii="Times New Roman" w:eastAsia="Times New Roman" w:hAnsi="Times New Roman" w:cs="Times New Roman"/>
            <w:sz w:val="36"/>
            <w:szCs w:val="36"/>
            <w:u w:val="single"/>
            <w:bdr w:val="none" w:sz="0" w:space="0" w:color="auto" w:frame="1"/>
            <w:lang w:val="uk-UA" w:eastAsia="ru-RU"/>
          </w:rPr>
          <w:t>наказ МОН від 06.06.2022 №527</w:t>
        </w:r>
      </w:hyperlink>
      <w:r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val="uk-UA" w:eastAsia="ru-RU"/>
        </w:rPr>
        <w:t>.</w:t>
      </w:r>
      <w:r w:rsidRPr="00C52EB1">
        <w:rPr>
          <w:rFonts w:ascii="Times New Roman" w:hAnsi="Times New Roman" w:cs="Times New Roman"/>
          <w:sz w:val="36"/>
          <w:szCs w:val="36"/>
          <w:lang w:val="uk-UA"/>
        </w:rPr>
        <w:br/>
      </w:r>
    </w:p>
    <w:p w14:paraId="67F641C4" w14:textId="77777777" w:rsidR="0017733C" w:rsidRPr="00C20E30" w:rsidRDefault="0017733C" w:rsidP="002B274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</w:p>
    <w:sectPr w:rsidR="0017733C" w:rsidRPr="00C2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A51A5" w14:textId="77777777" w:rsidR="002C5BE6" w:rsidRDefault="002C5BE6" w:rsidP="00FA3C61">
      <w:pPr>
        <w:spacing w:after="0" w:line="240" w:lineRule="auto"/>
      </w:pPr>
      <w:r>
        <w:separator/>
      </w:r>
    </w:p>
  </w:endnote>
  <w:endnote w:type="continuationSeparator" w:id="0">
    <w:p w14:paraId="0FDB967D" w14:textId="77777777" w:rsidR="002C5BE6" w:rsidRDefault="002C5BE6" w:rsidP="00FA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7163"/>
      <w:docPartObj>
        <w:docPartGallery w:val="Page Numbers (Bottom of Page)"/>
        <w:docPartUnique/>
      </w:docPartObj>
    </w:sdtPr>
    <w:sdtContent>
      <w:p w14:paraId="0BDEDCE2" w14:textId="77777777" w:rsidR="0017733C" w:rsidRDefault="001773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CC74A8" w14:textId="77777777" w:rsidR="0017733C" w:rsidRDefault="001773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ABC9" w14:textId="77777777" w:rsidR="002C5BE6" w:rsidRDefault="002C5BE6" w:rsidP="00FA3C61">
      <w:pPr>
        <w:spacing w:after="0" w:line="240" w:lineRule="auto"/>
      </w:pPr>
      <w:r>
        <w:separator/>
      </w:r>
    </w:p>
  </w:footnote>
  <w:footnote w:type="continuationSeparator" w:id="0">
    <w:p w14:paraId="55EA5249" w14:textId="77777777" w:rsidR="002C5BE6" w:rsidRDefault="002C5BE6" w:rsidP="00FA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32"/>
    <w:multiLevelType w:val="hybridMultilevel"/>
    <w:tmpl w:val="08DAFCEE"/>
    <w:lvl w:ilvl="0" w:tplc="5B842F8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8AE24A5"/>
    <w:multiLevelType w:val="hybridMultilevel"/>
    <w:tmpl w:val="A104AC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A933A0"/>
    <w:multiLevelType w:val="multilevel"/>
    <w:tmpl w:val="72D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36C5B"/>
    <w:multiLevelType w:val="hybridMultilevel"/>
    <w:tmpl w:val="425AC7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3"/>
    <w:rsid w:val="00006905"/>
    <w:rsid w:val="00065D2D"/>
    <w:rsid w:val="00090513"/>
    <w:rsid w:val="000E60A5"/>
    <w:rsid w:val="00167D65"/>
    <w:rsid w:val="0017733C"/>
    <w:rsid w:val="001957D2"/>
    <w:rsid w:val="001B320E"/>
    <w:rsid w:val="00274999"/>
    <w:rsid w:val="002B274F"/>
    <w:rsid w:val="002C5BE6"/>
    <w:rsid w:val="002D3CA5"/>
    <w:rsid w:val="00335CB9"/>
    <w:rsid w:val="003605FA"/>
    <w:rsid w:val="003D3535"/>
    <w:rsid w:val="00461DF0"/>
    <w:rsid w:val="004D098A"/>
    <w:rsid w:val="005500C2"/>
    <w:rsid w:val="00740584"/>
    <w:rsid w:val="00783BBE"/>
    <w:rsid w:val="007A35F7"/>
    <w:rsid w:val="007B6AE4"/>
    <w:rsid w:val="008223F6"/>
    <w:rsid w:val="00862BAC"/>
    <w:rsid w:val="00900C8D"/>
    <w:rsid w:val="00A24465"/>
    <w:rsid w:val="00A81C43"/>
    <w:rsid w:val="00AC3266"/>
    <w:rsid w:val="00AF0F94"/>
    <w:rsid w:val="00B53DFF"/>
    <w:rsid w:val="00BB635F"/>
    <w:rsid w:val="00C1229B"/>
    <w:rsid w:val="00C17F10"/>
    <w:rsid w:val="00C20E30"/>
    <w:rsid w:val="00C27EC0"/>
    <w:rsid w:val="00C52EB1"/>
    <w:rsid w:val="00C96BF8"/>
    <w:rsid w:val="00E72A7B"/>
    <w:rsid w:val="00EC545A"/>
    <w:rsid w:val="00ED0B6B"/>
    <w:rsid w:val="00F74365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0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4365"/>
    <w:pPr>
      <w:widowControl w:val="0"/>
      <w:autoSpaceDE w:val="0"/>
      <w:autoSpaceDN w:val="0"/>
      <w:spacing w:after="0" w:line="240" w:lineRule="auto"/>
      <w:ind w:left="1844" w:right="1287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AE4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1B320E"/>
    <w:pPr>
      <w:widowControl w:val="0"/>
      <w:autoSpaceDE w:val="0"/>
      <w:autoSpaceDN w:val="0"/>
      <w:spacing w:after="0" w:line="240" w:lineRule="auto"/>
      <w:ind w:left="101" w:right="107" w:firstLine="567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1B320E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7">
    <w:name w:val="No Spacing"/>
    <w:uiPriority w:val="1"/>
    <w:qFormat/>
    <w:rsid w:val="001B32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F74365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a8">
    <w:name w:val="header"/>
    <w:basedOn w:val="a"/>
    <w:link w:val="a9"/>
    <w:uiPriority w:val="99"/>
    <w:unhideWhenUsed/>
    <w:rsid w:val="00FA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C61"/>
  </w:style>
  <w:style w:type="paragraph" w:styleId="aa">
    <w:name w:val="footer"/>
    <w:basedOn w:val="a"/>
    <w:link w:val="ab"/>
    <w:uiPriority w:val="99"/>
    <w:unhideWhenUsed/>
    <w:rsid w:val="00FA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4365"/>
    <w:pPr>
      <w:widowControl w:val="0"/>
      <w:autoSpaceDE w:val="0"/>
      <w:autoSpaceDN w:val="0"/>
      <w:spacing w:after="0" w:line="240" w:lineRule="auto"/>
      <w:ind w:left="1844" w:right="1287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AE4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1B320E"/>
    <w:pPr>
      <w:widowControl w:val="0"/>
      <w:autoSpaceDE w:val="0"/>
      <w:autoSpaceDN w:val="0"/>
      <w:spacing w:after="0" w:line="240" w:lineRule="auto"/>
      <w:ind w:left="101" w:right="107" w:firstLine="567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1B320E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7">
    <w:name w:val="No Spacing"/>
    <w:uiPriority w:val="1"/>
    <w:qFormat/>
    <w:rsid w:val="001B32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F74365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a8">
    <w:name w:val="header"/>
    <w:basedOn w:val="a"/>
    <w:link w:val="a9"/>
    <w:uiPriority w:val="99"/>
    <w:unhideWhenUsed/>
    <w:rsid w:val="00FA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C61"/>
  </w:style>
  <w:style w:type="paragraph" w:styleId="aa">
    <w:name w:val="footer"/>
    <w:basedOn w:val="a"/>
    <w:link w:val="ab"/>
    <w:uiPriority w:val="99"/>
    <w:unhideWhenUsed/>
    <w:rsid w:val="00FA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.gov.ua/ua/npa/pro-vnesennya-zmini-do-nakazu-ministerstva-osviti-i-nauki-ukrayini-vid-06-chervnya-2022-roku-527" TargetMode="External"/><Relationship Id="rId18" Type="http://schemas.openxmlformats.org/officeDocument/2006/relationships/hyperlink" Target="https://uied.org.ua/28-chervnya-ukrayina-vidznachatyme-27-mu-richnyczyu-pryjnyattya-konstytucziy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jmil.com.ua/d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n.gov.ua/ua/npa/pro-vnesennya-zmini-do-nakazu-ministerstva-osviti-i-nauki-ukrayini-vid-06-chervnya-2022-roku-527" TargetMode="External"/><Relationship Id="rId17" Type="http://schemas.openxmlformats.org/officeDocument/2006/relationships/hyperlink" Target="http://www.tsiurupynsk-rmk.edukit.kherson.ua/Files/downloads/%D0%9B%D0%B8%D1%81%D1%82%20%D0%BF%D1%80%D0%BE%20%D0%BD%D0%B0%D1%86%D1%96%D0%BE%D0%BD%D0%B0%D0%BB%D1%8C%D0%BD%D0%BE-%D0%BF%D0%B0%D1%82%D1%80%D1%96%D0%BE%D1%82%D0%B8%D1%87%D0%BD%D0%B5%20%D0%B2%D0%B8%D1%85%D0%BE%D0%B2%D0%B0%D0%BD%D0%BD%D1%8F%20%D0%B2%20%D0%94%D0%9D%D0%9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siurupynsk-rmk.edukit.kherson.ua/Files/downloads/%D0%9B%D0%B8%D1%81%D1%82%20%D0%BF%D1%80%D0%BE%20%D0%BD%D0%B0%D1%86%D1%96%D0%BE%D0%BD%D0%B0%D0%BB%D1%8C%D0%BD%D0%BE-%D0%BF%D0%B0%D1%82%D1%80%D1%96%D0%BE%D1%82%D0%B8%D1%87%D0%BD%D0%B5%20%D0%B2%D0%B8%D1%85%D0%BE%D0%B2%D0%B0%D0%BD%D0%BD%D1%8F%20%D0%B2%20%D0%94%D0%9D%D0%97.pdf" TargetMode="External"/><Relationship Id="rId20" Type="http://schemas.openxmlformats.org/officeDocument/2006/relationships/hyperlink" Target="https://emuzker.expertus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s.ligazakon.net/document/ji06469g?an&amp;ed&amp;dtm&amp;le" TargetMode="External"/><Relationship Id="rId24" Type="http://schemas.openxmlformats.org/officeDocument/2006/relationships/hyperlink" Target="https://imzo.gov.ua/2022/06/08/nakaz-mon-vid-06-06-2022-527-pro-deiaki-pytannia-natsional-no-patriotychnoho-vykhovannia-v-zakladakh-osvity-ukrainy-ta-vyznannia-takym-shcho-vtratyv-chynnist-nakazu-ministerstva-osvity-i-nauky-ukrain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.gov.ua/ua/npa/shodo-metodichnih-rekomendacij-do-onovlenogo-bazovogo-komponenta-doshkilnoyi-osvit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ps.ligazakon.net/document/ji06469g?an&amp;ed&amp;dtm&amp;le" TargetMode="External"/><Relationship Id="rId19" Type="http://schemas.openxmlformats.org/officeDocument/2006/relationships/hyperlink" Target="https://uied.org.ua/28-chervnya-ukrayina-vidznachatyme-27-mu-richnyczyu-pryjnyattya-konstytucziy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ji06469g?an&amp;ed&amp;dtm&amp;le" TargetMode="External"/><Relationship Id="rId14" Type="http://schemas.openxmlformats.org/officeDocument/2006/relationships/hyperlink" Target="https://mon.gov.ua/ua/npa/shodo-metodichnih-rekomendacij-do-onovlenogo-bazovogo-komponenta-doshkilnoyi-osviti" TargetMode="External"/><Relationship Id="rId22" Type="http://schemas.openxmlformats.org/officeDocument/2006/relationships/hyperlink" Target="https://jmil.com.ua/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C42A-9A9E-47E9-B4FE-A7F0A73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2023-09-01T14:40:00Z</dcterms:created>
  <dcterms:modified xsi:type="dcterms:W3CDTF">2023-10-21T13:27:00Z</dcterms:modified>
</cp:coreProperties>
</file>